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A8" w:rsidRDefault="004371A8" w:rsidP="00CF516F">
      <w:pPr>
        <w:spacing w:after="0" w:line="240" w:lineRule="auto"/>
        <w:ind w:left="7080" w:firstLine="708"/>
        <w:jc w:val="both"/>
        <w:rPr>
          <w:rFonts w:ascii="Times New Roman" w:hAnsi="Times New Roman" w:cs="Times New Roman"/>
          <w:sz w:val="28"/>
          <w:szCs w:val="28"/>
        </w:rPr>
      </w:pPr>
    </w:p>
    <w:p w:rsidR="004371A8" w:rsidRPr="00DB53FA" w:rsidRDefault="004371A8" w:rsidP="004371A8">
      <w:pPr>
        <w:keepNext/>
        <w:widowControl w:val="0"/>
        <w:suppressAutoHyphens/>
        <w:spacing w:after="0" w:line="240" w:lineRule="auto"/>
        <w:ind w:left="432" w:hanging="432"/>
        <w:jc w:val="center"/>
        <w:textAlignment w:val="baseline"/>
        <w:rPr>
          <w:rFonts w:ascii="Times New Roman" w:eastAsia="Arial Unicode MS" w:hAnsi="Times New Roman" w:cs="Times New Roman"/>
          <w:caps/>
          <w:sz w:val="32"/>
          <w:szCs w:val="20"/>
          <w:lang w:val="ru-RU" w:eastAsia="zh-CN" w:bidi="hi-IN"/>
        </w:rPr>
      </w:pPr>
      <w:r w:rsidRPr="00DB53FA">
        <w:rPr>
          <w:rFonts w:ascii="Times New Roman" w:eastAsia="Arial Unicode MS" w:hAnsi="Times New Roman" w:cs="Times New Roman"/>
          <w:caps/>
          <w:sz w:val="28"/>
          <w:szCs w:val="28"/>
          <w:lang w:eastAsia="zh-CN" w:bidi="hi-IN"/>
        </w:rPr>
        <w:t>П р и л у ц ь к а   м і с ь к а   р а д а</w:t>
      </w:r>
    </w:p>
    <w:p w:rsidR="004371A8" w:rsidRPr="00DB53FA" w:rsidRDefault="004371A8" w:rsidP="004371A8">
      <w:pPr>
        <w:suppressAutoHyphens/>
        <w:spacing w:after="0" w:line="240" w:lineRule="auto"/>
        <w:jc w:val="center"/>
        <w:textAlignment w:val="baseline"/>
        <w:rPr>
          <w:rFonts w:ascii="Times New Roman" w:eastAsia="Arial" w:hAnsi="Times New Roman" w:cs="Times New Roman"/>
          <w:sz w:val="28"/>
          <w:lang w:eastAsia="zh-CN"/>
        </w:rPr>
      </w:pPr>
      <w:r w:rsidRPr="00DB53FA">
        <w:rPr>
          <w:rFonts w:ascii="Times New Roman" w:eastAsia="Arial" w:hAnsi="Times New Roman" w:cs="Times New Roman"/>
          <w:caps/>
          <w:sz w:val="28"/>
          <w:szCs w:val="28"/>
          <w:lang w:eastAsia="zh-CN"/>
        </w:rPr>
        <w:t>Ч е р н і г і в с ь к о ї    о б л а с т і</w:t>
      </w:r>
    </w:p>
    <w:p w:rsidR="004371A8" w:rsidRPr="00DB53FA" w:rsidRDefault="004371A8" w:rsidP="004371A8">
      <w:pPr>
        <w:suppressAutoHyphens/>
        <w:spacing w:after="0" w:line="240" w:lineRule="auto"/>
        <w:jc w:val="center"/>
        <w:textAlignment w:val="baseline"/>
        <w:rPr>
          <w:rFonts w:ascii="Times New Roman" w:eastAsia="Arial" w:hAnsi="Times New Roman" w:cs="Times New Roman"/>
          <w:sz w:val="28"/>
          <w:lang w:eastAsia="zh-CN"/>
        </w:rPr>
      </w:pPr>
      <w:r w:rsidRPr="00DB53FA">
        <w:rPr>
          <w:rFonts w:ascii="Times New Roman" w:eastAsia="Arial" w:hAnsi="Times New Roman" w:cs="Times New Roman"/>
          <w:sz w:val="28"/>
          <w:szCs w:val="28"/>
          <w:lang w:eastAsia="zh-CN"/>
        </w:rPr>
        <w:t>( ___ сесія ________ скликання)</w:t>
      </w:r>
    </w:p>
    <w:p w:rsidR="004371A8" w:rsidRPr="006C5213" w:rsidRDefault="004371A8" w:rsidP="004371A8">
      <w:pPr>
        <w:keepNext/>
        <w:widowControl w:val="0"/>
        <w:suppressAutoHyphens/>
        <w:spacing w:after="0" w:line="240" w:lineRule="auto"/>
        <w:ind w:left="720" w:hanging="720"/>
        <w:jc w:val="center"/>
        <w:textAlignment w:val="baseline"/>
        <w:rPr>
          <w:rFonts w:ascii="Times New Roman" w:eastAsia="Arial Unicode MS" w:hAnsi="Times New Roman" w:cs="Times New Roman"/>
          <w:bCs/>
          <w:sz w:val="32"/>
          <w:szCs w:val="20"/>
          <w:lang w:val="ru-RU" w:eastAsia="zh-CN" w:bidi="hi-IN"/>
        </w:rPr>
      </w:pPr>
      <w:proofErr w:type="spellStart"/>
      <w:r w:rsidRPr="006C5213">
        <w:rPr>
          <w:rFonts w:ascii="Times New Roman" w:eastAsia="Arial Unicode MS" w:hAnsi="Times New Roman" w:cs="Times New Roman"/>
          <w:bCs/>
          <w:sz w:val="28"/>
          <w:szCs w:val="28"/>
          <w:lang w:eastAsia="zh-CN" w:bidi="hi-IN"/>
        </w:rPr>
        <w:t>проєкт</w:t>
      </w:r>
      <w:proofErr w:type="spellEnd"/>
      <w:r w:rsidRPr="006C5213">
        <w:rPr>
          <w:rFonts w:ascii="Times New Roman" w:eastAsia="Arial Unicode MS" w:hAnsi="Times New Roman" w:cs="Times New Roman"/>
          <w:bCs/>
          <w:sz w:val="28"/>
          <w:szCs w:val="28"/>
          <w:lang w:eastAsia="zh-CN" w:bidi="hi-IN"/>
        </w:rPr>
        <w:t xml:space="preserve">   Р І Ш Е Н </w:t>
      </w:r>
      <w:proofErr w:type="spellStart"/>
      <w:r w:rsidRPr="006C5213">
        <w:rPr>
          <w:rFonts w:ascii="Times New Roman" w:eastAsia="Arial Unicode MS" w:hAnsi="Times New Roman" w:cs="Times New Roman"/>
          <w:bCs/>
          <w:sz w:val="28"/>
          <w:szCs w:val="28"/>
          <w:lang w:eastAsia="zh-CN" w:bidi="hi-IN"/>
        </w:rPr>
        <w:t>Н</w:t>
      </w:r>
      <w:proofErr w:type="spellEnd"/>
      <w:r w:rsidRPr="006C5213">
        <w:rPr>
          <w:rFonts w:ascii="Times New Roman" w:eastAsia="Arial Unicode MS" w:hAnsi="Times New Roman" w:cs="Times New Roman"/>
          <w:bCs/>
          <w:sz w:val="28"/>
          <w:szCs w:val="28"/>
          <w:lang w:eastAsia="zh-CN" w:bidi="hi-IN"/>
        </w:rPr>
        <w:t xml:space="preserve"> Я</w:t>
      </w:r>
    </w:p>
    <w:p w:rsidR="004371A8" w:rsidRPr="006C5213" w:rsidRDefault="004371A8" w:rsidP="004371A8">
      <w:pPr>
        <w:suppressAutoHyphens/>
        <w:spacing w:after="0" w:line="240" w:lineRule="auto"/>
        <w:jc w:val="center"/>
        <w:textAlignment w:val="baseline"/>
        <w:rPr>
          <w:rFonts w:ascii="Times New Roman" w:eastAsia="Arial" w:hAnsi="Times New Roman" w:cs="Times New Roman"/>
          <w:bCs/>
          <w:sz w:val="28"/>
          <w:szCs w:val="28"/>
          <w:lang w:eastAsia="zh-CN"/>
        </w:rPr>
      </w:pPr>
    </w:p>
    <w:tbl>
      <w:tblPr>
        <w:tblW w:w="0" w:type="auto"/>
        <w:jc w:val="right"/>
        <w:tblLayout w:type="fixed"/>
        <w:tblCellMar>
          <w:left w:w="10" w:type="dxa"/>
          <w:right w:w="10" w:type="dxa"/>
        </w:tblCellMar>
        <w:tblLook w:val="0000"/>
      </w:tblPr>
      <w:tblGrid>
        <w:gridCol w:w="3060"/>
        <w:gridCol w:w="3285"/>
        <w:gridCol w:w="3284"/>
      </w:tblGrid>
      <w:tr w:rsidR="004371A8" w:rsidRPr="00DB53FA" w:rsidTr="00925A3C">
        <w:trPr>
          <w:jc w:val="right"/>
        </w:trPr>
        <w:tc>
          <w:tcPr>
            <w:tcW w:w="3060" w:type="dxa"/>
            <w:tcBorders>
              <w:bottom w:val="single" w:sz="4" w:space="0" w:color="000000"/>
            </w:tcBorders>
            <w:shd w:val="clear" w:color="auto" w:fill="auto"/>
          </w:tcPr>
          <w:p w:rsidR="004371A8" w:rsidRPr="00DB53FA" w:rsidRDefault="004371A8" w:rsidP="00925A3C">
            <w:pPr>
              <w:suppressAutoHyphens/>
              <w:snapToGrid w:val="0"/>
              <w:spacing w:after="0" w:line="240" w:lineRule="auto"/>
              <w:textAlignment w:val="baseline"/>
              <w:rPr>
                <w:rFonts w:ascii="Times New Roman" w:eastAsia="Arial" w:hAnsi="Times New Roman" w:cs="Times New Roman"/>
                <w:sz w:val="28"/>
                <w:szCs w:val="28"/>
                <w:lang w:eastAsia="zh-CN"/>
              </w:rPr>
            </w:pPr>
            <w:r w:rsidRPr="00DB53FA">
              <w:rPr>
                <w:rFonts w:ascii="Times New Roman" w:eastAsia="Times New Roman" w:hAnsi="Times New Roman" w:cs="Times New Roman"/>
                <w:sz w:val="28"/>
                <w:szCs w:val="28"/>
                <w:lang w:eastAsia="zh-CN"/>
              </w:rPr>
              <w:t xml:space="preserve">                    </w:t>
            </w:r>
            <w:r w:rsidRPr="00DB53FA">
              <w:rPr>
                <w:rFonts w:ascii="Times New Roman" w:eastAsia="Arial" w:hAnsi="Times New Roman" w:cs="Times New Roman"/>
                <w:sz w:val="28"/>
                <w:szCs w:val="28"/>
                <w:lang w:eastAsia="zh-CN"/>
              </w:rPr>
              <w:t>2026    року</w:t>
            </w:r>
          </w:p>
        </w:tc>
        <w:tc>
          <w:tcPr>
            <w:tcW w:w="3285" w:type="dxa"/>
            <w:shd w:val="clear" w:color="auto" w:fill="auto"/>
          </w:tcPr>
          <w:p w:rsidR="004371A8" w:rsidRPr="00DB53FA" w:rsidRDefault="004371A8" w:rsidP="00925A3C">
            <w:pPr>
              <w:suppressAutoHyphens/>
              <w:snapToGrid w:val="0"/>
              <w:spacing w:after="0" w:line="240" w:lineRule="auto"/>
              <w:textAlignment w:val="baseline"/>
              <w:rPr>
                <w:rFonts w:ascii="Times New Roman" w:eastAsia="Arial" w:hAnsi="Times New Roman" w:cs="Times New Roman"/>
                <w:sz w:val="28"/>
                <w:szCs w:val="28"/>
                <w:lang w:eastAsia="zh-CN"/>
              </w:rPr>
            </w:pPr>
            <w:r w:rsidRPr="00DB53FA">
              <w:rPr>
                <w:rFonts w:ascii="Times New Roman" w:eastAsia="Arial" w:hAnsi="Times New Roman" w:cs="Times New Roman"/>
                <w:sz w:val="28"/>
                <w:szCs w:val="28"/>
                <w:lang w:eastAsia="zh-CN"/>
              </w:rPr>
              <w:t xml:space="preserve">             місто Прилуки</w:t>
            </w:r>
          </w:p>
        </w:tc>
        <w:tc>
          <w:tcPr>
            <w:tcW w:w="3284" w:type="dxa"/>
            <w:shd w:val="clear" w:color="auto" w:fill="auto"/>
          </w:tcPr>
          <w:p w:rsidR="004371A8" w:rsidRPr="00DB53FA" w:rsidRDefault="004371A8" w:rsidP="00925A3C">
            <w:pPr>
              <w:suppressAutoHyphens/>
              <w:snapToGrid w:val="0"/>
              <w:spacing w:after="0" w:line="240" w:lineRule="auto"/>
              <w:jc w:val="center"/>
              <w:textAlignment w:val="baseline"/>
              <w:rPr>
                <w:rFonts w:ascii="Times New Roman" w:eastAsia="Arial" w:hAnsi="Times New Roman" w:cs="Times New Roman"/>
                <w:sz w:val="28"/>
                <w:szCs w:val="28"/>
                <w:lang w:eastAsia="zh-CN"/>
              </w:rPr>
            </w:pPr>
            <w:r w:rsidRPr="00DB53FA">
              <w:rPr>
                <w:rFonts w:ascii="Times New Roman" w:eastAsia="Arial" w:hAnsi="Times New Roman" w:cs="Times New Roman"/>
                <w:sz w:val="28"/>
                <w:szCs w:val="28"/>
                <w:lang w:eastAsia="zh-CN"/>
              </w:rPr>
              <w:t xml:space="preserve">              №</w:t>
            </w:r>
            <w:r w:rsidRPr="008108E8">
              <w:rPr>
                <w:rFonts w:ascii="Times New Roman" w:eastAsia="Arial" w:hAnsi="Times New Roman" w:cs="Times New Roman"/>
                <w:sz w:val="28"/>
                <w:szCs w:val="28"/>
                <w:u w:val="single"/>
                <w:lang w:eastAsia="zh-CN"/>
              </w:rPr>
              <w:t>____</w:t>
            </w:r>
            <w:r w:rsidRPr="00DB53FA">
              <w:rPr>
                <w:rFonts w:ascii="Times New Roman" w:eastAsia="Arial" w:hAnsi="Times New Roman" w:cs="Times New Roman"/>
                <w:sz w:val="28"/>
                <w:szCs w:val="28"/>
                <w:lang w:eastAsia="zh-CN"/>
              </w:rPr>
              <w:t>_</w:t>
            </w:r>
          </w:p>
        </w:tc>
      </w:tr>
    </w:tbl>
    <w:p w:rsidR="004371A8" w:rsidRPr="00DB53FA"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p>
    <w:p w:rsidR="004371A8"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bookmarkStart w:id="0" w:name="_Hlk233037664"/>
      <w:r w:rsidRPr="00FD0AFA">
        <w:rPr>
          <w:rFonts w:ascii="Times New Roman" w:eastAsia="Times New Roman" w:hAnsi="Times New Roman" w:cs="Times New Roman"/>
          <w:kern w:val="1"/>
          <w:sz w:val="28"/>
          <w:szCs w:val="28"/>
          <w:lang w:eastAsia="ru-RU"/>
        </w:rPr>
        <w:t xml:space="preserve">Про </w:t>
      </w:r>
      <w:r>
        <w:rPr>
          <w:rFonts w:ascii="Times New Roman" w:eastAsia="Times New Roman" w:hAnsi="Times New Roman" w:cs="Times New Roman"/>
          <w:kern w:val="1"/>
          <w:sz w:val="28"/>
          <w:szCs w:val="28"/>
          <w:lang w:eastAsia="ru-RU"/>
        </w:rPr>
        <w:t>затвердження Порядку утворення</w:t>
      </w:r>
      <w:bookmarkStart w:id="1" w:name="_Hlk230947529"/>
    </w:p>
    <w:p w:rsidR="004371A8" w:rsidRPr="00DB53FA"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наглядових рад у закладах охорони здоров’я</w:t>
      </w:r>
    </w:p>
    <w:p w:rsidR="004371A8" w:rsidRPr="00FD0AFA"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bookmarkStart w:id="2" w:name="_Hlk230947649"/>
      <w:bookmarkEnd w:id="1"/>
      <w:r w:rsidRPr="00DB53FA">
        <w:rPr>
          <w:rFonts w:ascii="Times New Roman" w:eastAsia="Times New Roman" w:hAnsi="Times New Roman" w:cs="Times New Roman"/>
          <w:kern w:val="1"/>
          <w:sz w:val="28"/>
          <w:szCs w:val="28"/>
          <w:lang w:eastAsia="ru-RU"/>
        </w:rPr>
        <w:t xml:space="preserve">Прилуцької міської </w:t>
      </w:r>
      <w:r>
        <w:rPr>
          <w:rFonts w:ascii="Times New Roman" w:eastAsia="Times New Roman" w:hAnsi="Times New Roman" w:cs="Times New Roman"/>
          <w:kern w:val="1"/>
          <w:sz w:val="28"/>
          <w:szCs w:val="28"/>
          <w:lang w:eastAsia="ru-RU"/>
        </w:rPr>
        <w:t>територіальної громади</w:t>
      </w:r>
    </w:p>
    <w:bookmarkEnd w:id="0"/>
    <w:p w:rsidR="004371A8" w:rsidRPr="00FD0AFA"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p>
    <w:bookmarkEnd w:id="2"/>
    <w:p w:rsidR="004371A8" w:rsidRPr="00DB53FA"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sidRPr="00FD0AFA">
        <w:rPr>
          <w:rFonts w:ascii="Times New Roman" w:eastAsia="Times New Roman" w:hAnsi="Times New Roman" w:cs="Times New Roman"/>
          <w:kern w:val="1"/>
          <w:sz w:val="28"/>
          <w:szCs w:val="28"/>
          <w:lang w:eastAsia="ru-RU"/>
        </w:rPr>
        <w:tab/>
      </w:r>
      <w:r w:rsidRPr="00DB53FA">
        <w:rPr>
          <w:rFonts w:ascii="Times New Roman" w:eastAsia="Times New Roman" w:hAnsi="Times New Roman" w:cs="Times New Roman"/>
          <w:kern w:val="1"/>
          <w:sz w:val="28"/>
          <w:szCs w:val="28"/>
          <w:lang w:eastAsia="ru-RU"/>
        </w:rPr>
        <w:t xml:space="preserve">Відповідно до </w:t>
      </w:r>
      <w:r w:rsidR="00C07401">
        <w:rPr>
          <w:rFonts w:ascii="Times New Roman" w:eastAsia="Times New Roman" w:hAnsi="Times New Roman" w:cs="Times New Roman"/>
          <w:kern w:val="1"/>
          <w:sz w:val="28"/>
          <w:szCs w:val="28"/>
          <w:lang w:eastAsia="ru-RU"/>
        </w:rPr>
        <w:t xml:space="preserve"> </w:t>
      </w:r>
      <w:r>
        <w:rPr>
          <w:rFonts w:ascii="Times New Roman" w:eastAsia="Times New Roman" w:hAnsi="Times New Roman" w:cs="Times New Roman"/>
          <w:kern w:val="1"/>
          <w:sz w:val="28"/>
          <w:szCs w:val="28"/>
          <w:lang w:eastAsia="ru-RU"/>
        </w:rPr>
        <w:t>підпункту 1 пункту «а» статті</w:t>
      </w:r>
      <w:r w:rsidR="00C07401">
        <w:rPr>
          <w:rFonts w:ascii="Times New Roman" w:eastAsia="Times New Roman" w:hAnsi="Times New Roman" w:cs="Times New Roman"/>
          <w:kern w:val="1"/>
          <w:sz w:val="28"/>
          <w:szCs w:val="28"/>
          <w:lang w:eastAsia="ru-RU"/>
        </w:rPr>
        <w:t xml:space="preserve"> 32, статей 25, 26,52,59</w:t>
      </w:r>
      <w:r w:rsidRPr="00FD0AFA">
        <w:rPr>
          <w:rFonts w:ascii="Times New Roman" w:eastAsia="Times New Roman" w:hAnsi="Times New Roman" w:cs="Times New Roman"/>
          <w:kern w:val="1"/>
          <w:sz w:val="28"/>
          <w:szCs w:val="28"/>
          <w:lang w:eastAsia="ru-RU"/>
        </w:rPr>
        <w:t xml:space="preserve"> Закону України «Про місцеве  самоврядування в Україні»,</w:t>
      </w:r>
      <w:r w:rsidR="00E64F57">
        <w:rPr>
          <w:rFonts w:ascii="Times New Roman" w:eastAsia="Times New Roman" w:hAnsi="Times New Roman" w:cs="Times New Roman"/>
          <w:kern w:val="1"/>
          <w:sz w:val="28"/>
          <w:szCs w:val="28"/>
          <w:lang w:eastAsia="ru-RU"/>
        </w:rPr>
        <w:t xml:space="preserve"> керуючись</w:t>
      </w:r>
      <w:r w:rsidRPr="00FD0AFA">
        <w:rPr>
          <w:rFonts w:ascii="Times New Roman" w:eastAsia="Times New Roman" w:hAnsi="Times New Roman" w:cs="Times New Roman"/>
          <w:kern w:val="1"/>
          <w:sz w:val="28"/>
          <w:szCs w:val="28"/>
          <w:lang w:eastAsia="ru-RU"/>
        </w:rPr>
        <w:t xml:space="preserve"> статт</w:t>
      </w:r>
      <w:r w:rsidR="00E64F57">
        <w:rPr>
          <w:rFonts w:ascii="Times New Roman" w:eastAsia="Times New Roman" w:hAnsi="Times New Roman" w:cs="Times New Roman"/>
          <w:kern w:val="1"/>
          <w:sz w:val="28"/>
          <w:szCs w:val="28"/>
          <w:lang w:eastAsia="ru-RU"/>
        </w:rPr>
        <w:t>ею</w:t>
      </w:r>
      <w:r w:rsidRPr="00FD0AFA">
        <w:rPr>
          <w:rFonts w:ascii="Times New Roman" w:eastAsia="Times New Roman" w:hAnsi="Times New Roman" w:cs="Times New Roman"/>
          <w:kern w:val="1"/>
          <w:sz w:val="28"/>
          <w:szCs w:val="28"/>
          <w:lang w:eastAsia="ru-RU"/>
        </w:rPr>
        <w:t xml:space="preserve"> 24 Закону України «Основи законодавства України про охорону здоров’я», Постановою Кабінету Міністрів України від 21 листопада 2023 року №1221 «Про наглядову раду закладу охорони здоров’я»</w:t>
      </w:r>
      <w:r w:rsidR="00C07401">
        <w:rPr>
          <w:rFonts w:ascii="Times New Roman" w:eastAsia="Times New Roman" w:hAnsi="Times New Roman" w:cs="Times New Roman"/>
          <w:kern w:val="1"/>
          <w:sz w:val="28"/>
          <w:szCs w:val="28"/>
          <w:lang w:eastAsia="ru-RU"/>
        </w:rPr>
        <w:t xml:space="preserve"> (зі змінами)</w:t>
      </w:r>
      <w:r w:rsidR="00E64F57">
        <w:rPr>
          <w:rFonts w:ascii="Times New Roman" w:eastAsia="Times New Roman" w:hAnsi="Times New Roman" w:cs="Times New Roman"/>
          <w:kern w:val="1"/>
          <w:sz w:val="28"/>
          <w:szCs w:val="28"/>
          <w:lang w:eastAsia="ru-RU"/>
        </w:rPr>
        <w:t>, розглянувши службову записку заступника міського голови з питань діяльності виконав</w:t>
      </w:r>
      <w:r w:rsidR="000448EB">
        <w:rPr>
          <w:rFonts w:ascii="Times New Roman" w:eastAsia="Times New Roman" w:hAnsi="Times New Roman" w:cs="Times New Roman"/>
          <w:kern w:val="1"/>
          <w:sz w:val="28"/>
          <w:szCs w:val="28"/>
          <w:lang w:eastAsia="ru-RU"/>
        </w:rPr>
        <w:t>ч</w:t>
      </w:r>
      <w:r w:rsidR="00E64F57">
        <w:rPr>
          <w:rFonts w:ascii="Times New Roman" w:eastAsia="Times New Roman" w:hAnsi="Times New Roman" w:cs="Times New Roman"/>
          <w:kern w:val="1"/>
          <w:sz w:val="28"/>
          <w:szCs w:val="28"/>
          <w:lang w:eastAsia="ru-RU"/>
        </w:rPr>
        <w:t xml:space="preserve">их органів міської ради </w:t>
      </w:r>
      <w:r w:rsidR="000448EB">
        <w:rPr>
          <w:rFonts w:ascii="Times New Roman" w:eastAsia="Times New Roman" w:hAnsi="Times New Roman" w:cs="Times New Roman"/>
          <w:kern w:val="1"/>
          <w:sz w:val="28"/>
          <w:szCs w:val="28"/>
          <w:lang w:eastAsia="ru-RU"/>
        </w:rPr>
        <w:t>Тетяни Пахомової від 23.06.2026 року,</w:t>
      </w:r>
      <w:r w:rsidRPr="00FD0AFA">
        <w:rPr>
          <w:rFonts w:ascii="Times New Roman" w:eastAsia="Times New Roman" w:hAnsi="Times New Roman" w:cs="Times New Roman"/>
          <w:kern w:val="1"/>
          <w:sz w:val="28"/>
          <w:szCs w:val="28"/>
          <w:lang w:eastAsia="ru-RU"/>
        </w:rPr>
        <w:t xml:space="preserve"> та з метою</w:t>
      </w:r>
      <w:r w:rsidR="00C07401">
        <w:rPr>
          <w:rFonts w:ascii="Times New Roman" w:eastAsia="Times New Roman" w:hAnsi="Times New Roman" w:cs="Times New Roman"/>
          <w:kern w:val="1"/>
          <w:sz w:val="28"/>
          <w:szCs w:val="28"/>
          <w:lang w:eastAsia="ru-RU"/>
        </w:rPr>
        <w:t xml:space="preserve"> оперативного вирішення питань щодо створення та функціонування наглядових рад закладів охорони здоров’я Прилуцької міської територіальної громади</w:t>
      </w:r>
      <w:r w:rsidR="008253FE">
        <w:rPr>
          <w:rFonts w:ascii="Times New Roman" w:eastAsia="Times New Roman" w:hAnsi="Times New Roman" w:cs="Times New Roman"/>
          <w:kern w:val="1"/>
          <w:sz w:val="28"/>
          <w:szCs w:val="28"/>
          <w:lang w:eastAsia="ru-RU"/>
        </w:rPr>
        <w:t xml:space="preserve">, </w:t>
      </w:r>
      <w:r w:rsidRPr="00DB53FA">
        <w:rPr>
          <w:rFonts w:ascii="Times New Roman" w:eastAsia="Times New Roman" w:hAnsi="Times New Roman" w:cs="Times New Roman"/>
          <w:kern w:val="1"/>
          <w:sz w:val="28"/>
          <w:szCs w:val="28"/>
          <w:lang w:eastAsia="ru-RU"/>
        </w:rPr>
        <w:t>міська рада</w:t>
      </w:r>
    </w:p>
    <w:p w:rsidR="004371A8" w:rsidRPr="00DB53FA" w:rsidRDefault="004371A8" w:rsidP="004371A8">
      <w:pPr>
        <w:suppressAutoHyphens/>
        <w:spacing w:after="0" w:line="240" w:lineRule="auto"/>
        <w:ind w:firstLine="709"/>
        <w:jc w:val="both"/>
        <w:textAlignment w:val="baseline"/>
        <w:rPr>
          <w:rFonts w:ascii="Times New Roman" w:eastAsia="Times New Roman" w:hAnsi="Times New Roman" w:cs="Times New Roman"/>
          <w:kern w:val="1"/>
          <w:sz w:val="28"/>
          <w:szCs w:val="28"/>
          <w:lang w:eastAsia="ru-RU"/>
        </w:rPr>
      </w:pPr>
      <w:r w:rsidRPr="00DB53FA">
        <w:rPr>
          <w:rFonts w:ascii="Times New Roman" w:eastAsia="Times New Roman" w:hAnsi="Times New Roman" w:cs="Times New Roman"/>
          <w:kern w:val="1"/>
          <w:sz w:val="28"/>
          <w:szCs w:val="28"/>
          <w:lang w:eastAsia="ru-RU"/>
        </w:rPr>
        <w:t xml:space="preserve"> </w:t>
      </w:r>
    </w:p>
    <w:p w:rsidR="004371A8" w:rsidRDefault="004371A8"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sidRPr="00DB53FA">
        <w:rPr>
          <w:rFonts w:ascii="Times New Roman" w:eastAsia="Times New Roman" w:hAnsi="Times New Roman" w:cs="Times New Roman"/>
          <w:kern w:val="1"/>
          <w:sz w:val="28"/>
          <w:szCs w:val="28"/>
          <w:lang w:eastAsia="ru-RU"/>
        </w:rPr>
        <w:t>ВИРІШИЛА:</w:t>
      </w:r>
    </w:p>
    <w:p w:rsidR="008253FE" w:rsidRPr="00DB53FA" w:rsidRDefault="008253FE" w:rsidP="004371A8">
      <w:pPr>
        <w:suppressAutoHyphens/>
        <w:spacing w:after="0" w:line="240" w:lineRule="auto"/>
        <w:jc w:val="both"/>
        <w:textAlignment w:val="baseline"/>
        <w:rPr>
          <w:rFonts w:ascii="Times New Roman" w:eastAsia="Times New Roman" w:hAnsi="Times New Roman" w:cs="Times New Roman"/>
          <w:kern w:val="1"/>
          <w:sz w:val="28"/>
          <w:szCs w:val="28"/>
          <w:lang w:eastAsia="ru-RU"/>
        </w:rPr>
      </w:pPr>
    </w:p>
    <w:p w:rsidR="004371A8" w:rsidRPr="00DB53FA" w:rsidRDefault="004371A8" w:rsidP="004371A8">
      <w:pPr>
        <w:widowControl w:val="0"/>
        <w:suppressAutoHyphens/>
        <w:spacing w:after="0" w:line="240" w:lineRule="auto"/>
        <w:ind w:firstLine="709"/>
        <w:jc w:val="both"/>
        <w:textAlignment w:val="baseline"/>
        <w:rPr>
          <w:rFonts w:ascii="Times New Roman" w:eastAsia="Arial" w:hAnsi="Times New Roman" w:cs="Times New Roman"/>
          <w:kern w:val="1"/>
          <w:sz w:val="28"/>
          <w:szCs w:val="28"/>
          <w:lang w:eastAsia="zh-CN"/>
        </w:rPr>
      </w:pPr>
      <w:r w:rsidRPr="00DB53FA">
        <w:rPr>
          <w:rFonts w:ascii="Times New Roman" w:eastAsia="Andale Sans UI" w:hAnsi="Times New Roman" w:cs="Times New Roman"/>
          <w:kern w:val="3"/>
          <w:sz w:val="28"/>
          <w:szCs w:val="28"/>
          <w:lang w:eastAsia="ar-SA"/>
        </w:rPr>
        <w:t>1.</w:t>
      </w:r>
      <w:r>
        <w:rPr>
          <w:rFonts w:ascii="Times New Roman" w:eastAsia="Andale Sans UI" w:hAnsi="Times New Roman" w:cs="Times New Roman"/>
          <w:kern w:val="3"/>
          <w:sz w:val="28"/>
          <w:szCs w:val="28"/>
          <w:lang w:eastAsia="ar-SA"/>
        </w:rPr>
        <w:t xml:space="preserve">  </w:t>
      </w:r>
      <w:r w:rsidRPr="00DB53FA">
        <w:rPr>
          <w:rFonts w:ascii="Times New Roman" w:eastAsia="Andale Sans UI" w:hAnsi="Times New Roman" w:cs="Times New Roman"/>
          <w:kern w:val="3"/>
          <w:sz w:val="28"/>
          <w:szCs w:val="28"/>
          <w:lang w:eastAsia="ar-SA"/>
        </w:rPr>
        <w:t xml:space="preserve"> </w:t>
      </w:r>
      <w:r w:rsidR="008253FE">
        <w:rPr>
          <w:rFonts w:ascii="Times New Roman" w:eastAsia="Andale Sans UI" w:hAnsi="Times New Roman" w:cs="Times New Roman"/>
          <w:kern w:val="3"/>
          <w:sz w:val="28"/>
          <w:szCs w:val="28"/>
          <w:lang w:eastAsia="ar-SA"/>
        </w:rPr>
        <w:t>Затвердити Порядок утворення наглядових рад у закладах охорони здоров’я Прилуцької міської територіальної громади в редакції, що додається.</w:t>
      </w:r>
    </w:p>
    <w:p w:rsidR="004371A8" w:rsidRPr="00DB53FA" w:rsidRDefault="00C07401" w:rsidP="004371A8">
      <w:pPr>
        <w:widowControl w:val="0"/>
        <w:suppressAutoHyphens/>
        <w:spacing w:after="0" w:line="240" w:lineRule="auto"/>
        <w:ind w:firstLine="709"/>
        <w:jc w:val="both"/>
        <w:textAlignment w:val="baseline"/>
        <w:rPr>
          <w:rFonts w:ascii="Times New Roman" w:eastAsia="Arial" w:hAnsi="Times New Roman" w:cs="Times New Roman"/>
          <w:kern w:val="1"/>
          <w:sz w:val="28"/>
          <w:szCs w:val="28"/>
          <w:lang w:eastAsia="zh-CN"/>
        </w:rPr>
      </w:pPr>
      <w:r>
        <w:rPr>
          <w:rFonts w:ascii="Times New Roman" w:eastAsia="Times New Roman" w:hAnsi="Times New Roman" w:cs="Times New Roman"/>
          <w:kern w:val="3"/>
          <w:sz w:val="28"/>
          <w:szCs w:val="28"/>
          <w:lang w:eastAsia="ru-RU"/>
        </w:rPr>
        <w:t xml:space="preserve"> </w:t>
      </w:r>
    </w:p>
    <w:p w:rsidR="004371A8" w:rsidRPr="00FD0AFA" w:rsidRDefault="008253FE" w:rsidP="004371A8">
      <w:pPr>
        <w:suppressAutoHyphens/>
        <w:spacing w:after="0" w:line="240" w:lineRule="auto"/>
        <w:ind w:firstLine="709"/>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2</w:t>
      </w:r>
      <w:r w:rsidR="004371A8" w:rsidRPr="00DB53FA">
        <w:rPr>
          <w:rFonts w:ascii="Times New Roman" w:eastAsia="Times New Roman" w:hAnsi="Times New Roman" w:cs="Times New Roman"/>
          <w:kern w:val="1"/>
          <w:sz w:val="28"/>
          <w:szCs w:val="28"/>
          <w:lang w:eastAsia="ru-RU"/>
        </w:rPr>
        <w:t xml:space="preserve">.  </w:t>
      </w:r>
      <w:r w:rsidR="004371A8" w:rsidRPr="00FD0AFA">
        <w:rPr>
          <w:rFonts w:ascii="Times New Roman" w:eastAsia="Times New Roman" w:hAnsi="Times New Roman" w:cs="Times New Roman"/>
          <w:kern w:val="1"/>
          <w:sz w:val="28"/>
          <w:szCs w:val="28"/>
          <w:lang w:eastAsia="ru-RU"/>
        </w:rPr>
        <w:t xml:space="preserve"> </w:t>
      </w:r>
      <w:r w:rsidR="004371A8" w:rsidRPr="00DB53FA">
        <w:rPr>
          <w:rFonts w:ascii="Times New Roman" w:eastAsia="Times New Roman" w:hAnsi="Times New Roman" w:cs="Times New Roman"/>
          <w:kern w:val="1"/>
          <w:sz w:val="28"/>
          <w:szCs w:val="28"/>
          <w:lang w:eastAsia="ru-RU"/>
        </w:rPr>
        <w:t>Контроль за виконанням даного рішення покласти на</w:t>
      </w:r>
      <w:r w:rsidR="004371A8" w:rsidRPr="00DB53FA">
        <w:rPr>
          <w:rFonts w:ascii="Times New Roman" w:eastAsia="Arial" w:hAnsi="Times New Roman" w:cs="Times New Roman"/>
          <w:kern w:val="1"/>
          <w:sz w:val="28"/>
          <w:szCs w:val="28"/>
          <w:lang w:eastAsia="zh-CN"/>
        </w:rPr>
        <w:t xml:space="preserve"> заступника міського голови з питань діяльності виконавчих органів ради </w:t>
      </w:r>
      <w:r w:rsidR="004371A8" w:rsidRPr="00FD0AFA">
        <w:rPr>
          <w:rFonts w:ascii="Times New Roman" w:eastAsia="Times New Roman" w:hAnsi="Times New Roman" w:cs="Times New Roman"/>
          <w:kern w:val="1"/>
          <w:sz w:val="28"/>
          <w:szCs w:val="28"/>
          <w:lang w:eastAsia="ru-RU"/>
        </w:rPr>
        <w:t>Тетяну ПАХОМОВУ та постійну</w:t>
      </w:r>
      <w:r w:rsidR="0087421C">
        <w:rPr>
          <w:rFonts w:ascii="Times New Roman" w:eastAsia="Times New Roman" w:hAnsi="Times New Roman" w:cs="Times New Roman"/>
          <w:kern w:val="1"/>
          <w:sz w:val="28"/>
          <w:szCs w:val="28"/>
          <w:lang w:eastAsia="ru-RU"/>
        </w:rPr>
        <w:t xml:space="preserve"> депутатську</w:t>
      </w:r>
      <w:r w:rsidR="004371A8" w:rsidRPr="00FD0AFA">
        <w:rPr>
          <w:rFonts w:ascii="Times New Roman" w:eastAsia="Times New Roman" w:hAnsi="Times New Roman" w:cs="Times New Roman"/>
          <w:kern w:val="1"/>
          <w:sz w:val="28"/>
          <w:szCs w:val="28"/>
          <w:lang w:eastAsia="ru-RU"/>
        </w:rPr>
        <w:t xml:space="preserve"> комісію</w:t>
      </w:r>
      <w:r w:rsidR="004371A8" w:rsidRPr="00FD0AFA">
        <w:rPr>
          <w:rFonts w:ascii="Times New Roman" w:eastAsia="Times New Roman" w:hAnsi="Times New Roman" w:cs="Times New Roman"/>
          <w:kern w:val="3"/>
          <w:sz w:val="28"/>
          <w:szCs w:val="28"/>
          <w:lang w:eastAsia="ru-RU"/>
        </w:rPr>
        <w:t xml:space="preserve"> </w:t>
      </w:r>
      <w:r w:rsidR="0087421C">
        <w:rPr>
          <w:rFonts w:ascii="Times New Roman" w:eastAsia="Times New Roman" w:hAnsi="Times New Roman" w:cs="Times New Roman"/>
          <w:kern w:val="3"/>
          <w:sz w:val="28"/>
          <w:szCs w:val="28"/>
          <w:lang w:eastAsia="ru-RU"/>
        </w:rPr>
        <w:t xml:space="preserve">з </w:t>
      </w:r>
      <w:r w:rsidR="004371A8" w:rsidRPr="00FD0AFA">
        <w:rPr>
          <w:rFonts w:ascii="Times New Roman" w:eastAsia="Times New Roman" w:hAnsi="Times New Roman" w:cs="Times New Roman"/>
          <w:kern w:val="1"/>
          <w:sz w:val="28"/>
          <w:szCs w:val="28"/>
          <w:lang w:eastAsia="ru-RU"/>
        </w:rPr>
        <w:t>гуманітарн</w:t>
      </w:r>
      <w:r w:rsidR="0087421C">
        <w:rPr>
          <w:rFonts w:ascii="Times New Roman" w:eastAsia="Times New Roman" w:hAnsi="Times New Roman" w:cs="Times New Roman"/>
          <w:kern w:val="1"/>
          <w:sz w:val="28"/>
          <w:szCs w:val="28"/>
          <w:lang w:eastAsia="ru-RU"/>
        </w:rPr>
        <w:t xml:space="preserve">их питань </w:t>
      </w:r>
      <w:r w:rsidR="004371A8" w:rsidRPr="00FD0AFA">
        <w:rPr>
          <w:rFonts w:ascii="Times New Roman" w:eastAsia="Times New Roman" w:hAnsi="Times New Roman" w:cs="Times New Roman"/>
          <w:kern w:val="1"/>
          <w:sz w:val="28"/>
          <w:szCs w:val="28"/>
          <w:lang w:eastAsia="ru-RU"/>
        </w:rPr>
        <w:t>(Тетяна САВЧЕНКО).</w:t>
      </w:r>
    </w:p>
    <w:p w:rsidR="004371A8" w:rsidRPr="00DB53FA" w:rsidRDefault="004371A8" w:rsidP="004371A8">
      <w:pPr>
        <w:suppressAutoHyphens/>
        <w:spacing w:after="0" w:line="240" w:lineRule="auto"/>
        <w:ind w:firstLine="709"/>
        <w:jc w:val="both"/>
        <w:textAlignment w:val="baseline"/>
        <w:rPr>
          <w:rFonts w:ascii="Times New Roman" w:eastAsia="Times New Roman" w:hAnsi="Times New Roman" w:cs="Times New Roman"/>
          <w:kern w:val="1"/>
          <w:sz w:val="28"/>
          <w:szCs w:val="28"/>
          <w:lang w:eastAsia="ru-RU"/>
        </w:rPr>
      </w:pPr>
    </w:p>
    <w:p w:rsidR="004371A8" w:rsidRPr="00FD0AFA" w:rsidRDefault="004371A8" w:rsidP="004371A8">
      <w:pPr>
        <w:spacing w:after="0" w:line="240" w:lineRule="auto"/>
        <w:jc w:val="center"/>
        <w:rPr>
          <w:rFonts w:ascii="Times New Roman" w:hAnsi="Times New Roman" w:cs="Times New Roman"/>
          <w:sz w:val="28"/>
          <w:szCs w:val="28"/>
        </w:rPr>
      </w:pPr>
      <w:r w:rsidRPr="00FD0AFA">
        <w:rPr>
          <w:rFonts w:ascii="Times New Roman" w:eastAsia="Times New Roman" w:hAnsi="Times New Roman" w:cs="Times New Roman"/>
          <w:sz w:val="28"/>
          <w:szCs w:val="28"/>
          <w:lang w:eastAsia="ru-RU"/>
        </w:rPr>
        <w:t>Міський голова                                                                           Ольга ПОПЕНКО</w:t>
      </w:r>
    </w:p>
    <w:p w:rsidR="004371A8" w:rsidRPr="00FD0AFA" w:rsidRDefault="004371A8" w:rsidP="004371A8">
      <w:pPr>
        <w:spacing w:after="0" w:line="240" w:lineRule="auto"/>
        <w:jc w:val="center"/>
        <w:rPr>
          <w:rFonts w:ascii="Times New Roman" w:hAnsi="Times New Roman" w:cs="Times New Roman"/>
          <w:sz w:val="28"/>
          <w:szCs w:val="28"/>
        </w:rPr>
      </w:pPr>
    </w:p>
    <w:p w:rsidR="004371A8" w:rsidRPr="00FD0AFA" w:rsidRDefault="004371A8" w:rsidP="004371A8">
      <w:pPr>
        <w:spacing w:after="0" w:line="240" w:lineRule="auto"/>
        <w:jc w:val="center"/>
        <w:rPr>
          <w:rFonts w:ascii="Times New Roman" w:hAnsi="Times New Roman" w:cs="Times New Roman"/>
          <w:sz w:val="28"/>
          <w:szCs w:val="28"/>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p>
    <w:p w:rsidR="004371A8" w:rsidRDefault="004371A8" w:rsidP="004371A8">
      <w:pPr>
        <w:spacing w:after="0" w:line="240" w:lineRule="auto"/>
        <w:jc w:val="center"/>
        <w:rPr>
          <w:rFonts w:ascii="Times New Roman" w:hAnsi="Times New Roman" w:cs="Times New Roman"/>
        </w:rPr>
      </w:pPr>
      <w:r>
        <w:rPr>
          <w:rFonts w:ascii="Times New Roman" w:hAnsi="Times New Roman" w:cs="Times New Roman"/>
        </w:rPr>
        <w:t xml:space="preserve"> </w:t>
      </w:r>
    </w:p>
    <w:p w:rsidR="004371A8" w:rsidRPr="0070509E" w:rsidRDefault="004371A8" w:rsidP="004371A8">
      <w:pPr>
        <w:tabs>
          <w:tab w:val="left" w:pos="8662"/>
        </w:tabs>
        <w:suppressAutoHyphens/>
        <w:autoSpaceDE w:val="0"/>
        <w:autoSpaceDN w:val="0"/>
        <w:adjustRightInd w:val="0"/>
        <w:spacing w:after="0" w:line="240" w:lineRule="auto"/>
        <w:ind w:right="-22"/>
        <w:jc w:val="both"/>
        <w:rPr>
          <w:rFonts w:ascii="Times New Roman" w:hAnsi="Times New Roman" w:cs="Times New Roman"/>
        </w:rPr>
      </w:pPr>
      <w:bookmarkStart w:id="3" w:name="_Hlk230946525"/>
      <w:proofErr w:type="spellStart"/>
      <w:r w:rsidRPr="00BE24F8">
        <w:rPr>
          <w:rFonts w:ascii="Times New Roman" w:eastAsia="Times New Roman" w:hAnsi="Times New Roman" w:cs="Times New Roman"/>
          <w:sz w:val="28"/>
          <w:szCs w:val="28"/>
          <w:lang w:eastAsia="ru-RU"/>
        </w:rPr>
        <w:lastRenderedPageBreak/>
        <w:t>_______________</w:t>
      </w:r>
      <w:r>
        <w:rPr>
          <w:rFonts w:ascii="Times New Roman" w:eastAsia="Times New Roman" w:hAnsi="Times New Roman" w:cs="Times New Roman"/>
          <w:sz w:val="28"/>
          <w:szCs w:val="28"/>
          <w:lang w:eastAsia="ru-RU"/>
        </w:rPr>
        <w:t>Тетя</w:t>
      </w:r>
      <w:proofErr w:type="spellEnd"/>
      <w:r>
        <w:rPr>
          <w:rFonts w:ascii="Times New Roman" w:eastAsia="Times New Roman" w:hAnsi="Times New Roman" w:cs="Times New Roman"/>
          <w:sz w:val="28"/>
          <w:szCs w:val="28"/>
          <w:lang w:eastAsia="ru-RU"/>
        </w:rPr>
        <w:t>на ПАХОМОВА</w:t>
      </w:r>
    </w:p>
    <w:bookmarkEnd w:id="3"/>
    <w:p w:rsidR="004371A8" w:rsidRPr="0070509E" w:rsidRDefault="004371A8" w:rsidP="004371A8">
      <w:pPr>
        <w:spacing w:after="0" w:line="240" w:lineRule="auto"/>
        <w:rPr>
          <w:rFonts w:ascii="Times New Roman" w:hAnsi="Times New Roman" w:cs="Times New Roman"/>
        </w:rPr>
      </w:pPr>
      <w:r>
        <w:rPr>
          <w:rFonts w:ascii="Times New Roman" w:hAnsi="Times New Roman" w:cs="Times New Roman"/>
        </w:rPr>
        <w:t xml:space="preserve"> </w:t>
      </w:r>
    </w:p>
    <w:p w:rsidR="004371A8" w:rsidRDefault="004371A8" w:rsidP="004371A8">
      <w:pPr>
        <w:spacing w:after="0" w:line="240" w:lineRule="auto"/>
        <w:ind w:firstLine="1134"/>
        <w:rPr>
          <w:rFonts w:ascii="Times New Roman" w:hAnsi="Times New Roman" w:cs="Times New Roman"/>
        </w:rPr>
      </w:pPr>
      <w:r>
        <w:rPr>
          <w:rFonts w:ascii="Times New Roman" w:hAnsi="Times New Roman" w:cs="Times New Roman"/>
        </w:rPr>
        <w:t xml:space="preserve"> </w:t>
      </w:r>
    </w:p>
    <w:p w:rsidR="005156C7" w:rsidRDefault="008253FE" w:rsidP="008253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0437E" w:rsidRDefault="005156C7" w:rsidP="008253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53FE">
        <w:rPr>
          <w:rFonts w:ascii="Times New Roman" w:hAnsi="Times New Roman" w:cs="Times New Roman"/>
          <w:sz w:val="28"/>
          <w:szCs w:val="28"/>
        </w:rPr>
        <w:t>ЗАТВЕРДЖЕНО</w:t>
      </w:r>
    </w:p>
    <w:p w:rsidR="005156C7" w:rsidRPr="00CF516F" w:rsidRDefault="005156C7" w:rsidP="008253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50CC">
        <w:rPr>
          <w:rFonts w:ascii="Times New Roman" w:hAnsi="Times New Roman" w:cs="Times New Roman"/>
          <w:sz w:val="28"/>
          <w:szCs w:val="28"/>
        </w:rPr>
        <w:t>Рішення міської ради</w:t>
      </w:r>
      <w:r>
        <w:rPr>
          <w:rFonts w:ascii="Times New Roman" w:hAnsi="Times New Roman" w:cs="Times New Roman"/>
          <w:sz w:val="28"/>
          <w:szCs w:val="28"/>
        </w:rPr>
        <w:t xml:space="preserve">  </w:t>
      </w:r>
    </w:p>
    <w:p w:rsidR="005950CC" w:rsidRDefault="005950CC" w:rsidP="00CF5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082">
        <w:rPr>
          <w:rFonts w:ascii="Times New Roman" w:hAnsi="Times New Roman" w:cs="Times New Roman"/>
          <w:sz w:val="28"/>
          <w:szCs w:val="28"/>
        </w:rPr>
        <w:t xml:space="preserve">(___(позачергова) сесія 8 скликання)      </w:t>
      </w:r>
      <w:r>
        <w:rPr>
          <w:rFonts w:ascii="Times New Roman" w:hAnsi="Times New Roman" w:cs="Times New Roman"/>
          <w:sz w:val="28"/>
          <w:szCs w:val="28"/>
        </w:rPr>
        <w:t xml:space="preserve">      </w:t>
      </w:r>
      <w:r w:rsidR="00ED6082">
        <w:rPr>
          <w:rFonts w:ascii="Times New Roman" w:hAnsi="Times New Roman" w:cs="Times New Roman"/>
          <w:sz w:val="28"/>
          <w:szCs w:val="28"/>
        </w:rPr>
        <w:t xml:space="preserve"> </w:t>
      </w:r>
    </w:p>
    <w:p w:rsidR="005950CC" w:rsidRPr="00014293" w:rsidRDefault="00014293" w:rsidP="00CF516F">
      <w:pPr>
        <w:spacing w:after="0" w:line="240" w:lineRule="auto"/>
        <w:jc w:val="both"/>
        <w:rPr>
          <w:rFonts w:ascii="Times New Roman" w:hAnsi="Times New Roman" w:cs="Times New Roman"/>
          <w:sz w:val="28"/>
          <w:szCs w:val="28"/>
        </w:rPr>
      </w:pPr>
      <w:r w:rsidRPr="00014293">
        <w:rPr>
          <w:rFonts w:ascii="Times New Roman" w:hAnsi="Times New Roman" w:cs="Times New Roman"/>
          <w:sz w:val="28"/>
          <w:szCs w:val="28"/>
          <w:lang w:val="ru-RU"/>
        </w:rPr>
        <w:t xml:space="preserve"> </w:t>
      </w:r>
      <w:r w:rsidRPr="0087421C">
        <w:rPr>
          <w:rFonts w:ascii="Times New Roman" w:hAnsi="Times New Roman" w:cs="Times New Roman"/>
          <w:sz w:val="28"/>
          <w:szCs w:val="28"/>
          <w:lang w:val="ru-RU"/>
        </w:rPr>
        <w:t xml:space="preserve">                                                                          ___________2026 </w:t>
      </w:r>
      <w:r>
        <w:rPr>
          <w:rFonts w:ascii="Times New Roman" w:hAnsi="Times New Roman" w:cs="Times New Roman"/>
          <w:sz w:val="28"/>
          <w:szCs w:val="28"/>
        </w:rPr>
        <w:t>року</w:t>
      </w:r>
    </w:p>
    <w:p w:rsidR="005950CC" w:rsidRDefault="005950CC" w:rsidP="00CF516F">
      <w:pPr>
        <w:spacing w:after="0" w:line="240" w:lineRule="auto"/>
        <w:jc w:val="both"/>
        <w:rPr>
          <w:rFonts w:ascii="Times New Roman" w:hAnsi="Times New Roman" w:cs="Times New Roman"/>
          <w:sz w:val="28"/>
          <w:szCs w:val="28"/>
        </w:rPr>
      </w:pPr>
    </w:p>
    <w:p w:rsidR="00E0437E" w:rsidRPr="005950CC" w:rsidRDefault="005950CC" w:rsidP="00CF516F">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p>
    <w:p w:rsidR="00E0437E" w:rsidRPr="00CF516F" w:rsidRDefault="00E0437E" w:rsidP="00CF516F">
      <w:pPr>
        <w:spacing w:after="0" w:line="240" w:lineRule="auto"/>
        <w:jc w:val="center"/>
        <w:rPr>
          <w:rFonts w:ascii="Times New Roman" w:hAnsi="Times New Roman" w:cs="Times New Roman"/>
          <w:sz w:val="28"/>
          <w:szCs w:val="28"/>
        </w:rPr>
      </w:pPr>
      <w:r w:rsidRPr="00CF516F">
        <w:rPr>
          <w:rFonts w:ascii="Times New Roman" w:hAnsi="Times New Roman" w:cs="Times New Roman"/>
          <w:sz w:val="28"/>
          <w:szCs w:val="28"/>
        </w:rPr>
        <w:t>ПОРЯДОК</w:t>
      </w:r>
    </w:p>
    <w:p w:rsidR="00E0437E" w:rsidRPr="00CF516F" w:rsidRDefault="00E0437E" w:rsidP="00CF516F">
      <w:pPr>
        <w:spacing w:after="0" w:line="240" w:lineRule="auto"/>
        <w:jc w:val="center"/>
        <w:rPr>
          <w:rFonts w:ascii="Times New Roman" w:hAnsi="Times New Roman" w:cs="Times New Roman"/>
          <w:sz w:val="28"/>
          <w:szCs w:val="28"/>
        </w:rPr>
      </w:pPr>
      <w:r w:rsidRPr="00CF516F">
        <w:rPr>
          <w:rFonts w:ascii="Times New Roman" w:hAnsi="Times New Roman" w:cs="Times New Roman"/>
          <w:sz w:val="28"/>
          <w:szCs w:val="28"/>
        </w:rPr>
        <w:t xml:space="preserve">утворення наглядових рад </w:t>
      </w:r>
      <w:bookmarkStart w:id="4" w:name="_Hlk231817709"/>
      <w:r w:rsidR="001E1307">
        <w:rPr>
          <w:rFonts w:ascii="Times New Roman" w:hAnsi="Times New Roman" w:cs="Times New Roman"/>
          <w:sz w:val="28"/>
          <w:szCs w:val="28"/>
        </w:rPr>
        <w:t>у</w:t>
      </w:r>
      <w:r w:rsidRPr="00CF516F">
        <w:rPr>
          <w:rFonts w:ascii="Times New Roman" w:hAnsi="Times New Roman" w:cs="Times New Roman"/>
          <w:sz w:val="28"/>
          <w:szCs w:val="28"/>
        </w:rPr>
        <w:t xml:space="preserve"> закладах охорони здоров’я </w:t>
      </w:r>
      <w:r w:rsidR="005171D2">
        <w:rPr>
          <w:rFonts w:ascii="Times New Roman" w:hAnsi="Times New Roman" w:cs="Times New Roman"/>
          <w:sz w:val="28"/>
          <w:szCs w:val="28"/>
        </w:rPr>
        <w:t>Прилуцької</w:t>
      </w:r>
      <w:r w:rsidRPr="00CF516F">
        <w:rPr>
          <w:rFonts w:ascii="Times New Roman" w:hAnsi="Times New Roman" w:cs="Times New Roman"/>
          <w:sz w:val="28"/>
          <w:szCs w:val="28"/>
        </w:rPr>
        <w:t xml:space="preserve"> міської територіальної громади</w:t>
      </w:r>
      <w:bookmarkEnd w:id="4"/>
    </w:p>
    <w:p w:rsidR="00E0437E" w:rsidRPr="00CF516F" w:rsidRDefault="00E0437E" w:rsidP="00CF516F">
      <w:pPr>
        <w:spacing w:after="0" w:line="240" w:lineRule="auto"/>
        <w:jc w:val="both"/>
        <w:rPr>
          <w:rFonts w:ascii="Times New Roman" w:hAnsi="Times New Roman" w:cs="Times New Roman"/>
          <w:sz w:val="28"/>
          <w:szCs w:val="28"/>
        </w:rPr>
      </w:pP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1. Цей Порядок визначає механізм утворення наглядових рад </w:t>
      </w:r>
      <w:r w:rsidR="001E1307">
        <w:rPr>
          <w:rFonts w:ascii="Times New Roman" w:hAnsi="Times New Roman" w:cs="Times New Roman"/>
          <w:sz w:val="28"/>
          <w:szCs w:val="28"/>
        </w:rPr>
        <w:t>у</w:t>
      </w:r>
      <w:r w:rsidRPr="00CF516F">
        <w:rPr>
          <w:rFonts w:ascii="Times New Roman" w:hAnsi="Times New Roman" w:cs="Times New Roman"/>
          <w:sz w:val="28"/>
          <w:szCs w:val="28"/>
        </w:rPr>
        <w:t xml:space="preserve"> закладах охорони здоров’я, які належать до комунальної власності </w:t>
      </w:r>
      <w:r w:rsidR="005171D2">
        <w:rPr>
          <w:rFonts w:ascii="Times New Roman" w:hAnsi="Times New Roman" w:cs="Times New Roman"/>
          <w:sz w:val="28"/>
          <w:szCs w:val="28"/>
        </w:rPr>
        <w:t xml:space="preserve">Прилуцької </w:t>
      </w:r>
      <w:r w:rsidRPr="00CF516F">
        <w:rPr>
          <w:rFonts w:ascii="Times New Roman" w:hAnsi="Times New Roman" w:cs="Times New Roman"/>
          <w:sz w:val="28"/>
          <w:szCs w:val="28"/>
        </w:rPr>
        <w:t xml:space="preserve">міської </w:t>
      </w:r>
      <w:r w:rsidR="001E1307">
        <w:rPr>
          <w:rFonts w:ascii="Times New Roman" w:hAnsi="Times New Roman" w:cs="Times New Roman"/>
          <w:sz w:val="28"/>
          <w:szCs w:val="28"/>
        </w:rPr>
        <w:t xml:space="preserve">територіальної громади </w:t>
      </w:r>
      <w:r w:rsidRPr="00CF516F">
        <w:rPr>
          <w:rFonts w:ascii="Times New Roman" w:hAnsi="Times New Roman" w:cs="Times New Roman"/>
          <w:sz w:val="28"/>
          <w:szCs w:val="28"/>
        </w:rPr>
        <w:t>та надають спеціалізовану медичну допомогу (далі – заклад, заклад охорони здоров’я), з якими головним розпорядником бюджетних коштів укладені договори про медичне обслуговування населення.</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 У цьому Порядку терміни вживаються в такому значенні:</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власник закладу (далі – Власник) – </w:t>
      </w:r>
      <w:r w:rsidR="005171D2">
        <w:rPr>
          <w:rFonts w:ascii="Times New Roman" w:hAnsi="Times New Roman" w:cs="Times New Roman"/>
          <w:sz w:val="28"/>
          <w:szCs w:val="28"/>
        </w:rPr>
        <w:t>Прилуцька</w:t>
      </w:r>
      <w:r w:rsidRPr="00CF516F">
        <w:rPr>
          <w:rFonts w:ascii="Times New Roman" w:hAnsi="Times New Roman" w:cs="Times New Roman"/>
          <w:sz w:val="28"/>
          <w:szCs w:val="28"/>
        </w:rPr>
        <w:t xml:space="preserve"> міська </w:t>
      </w:r>
      <w:r w:rsidR="001E1307">
        <w:rPr>
          <w:rFonts w:ascii="Times New Roman" w:hAnsi="Times New Roman" w:cs="Times New Roman"/>
          <w:sz w:val="28"/>
          <w:szCs w:val="28"/>
        </w:rPr>
        <w:t>територіальна громада в особі Прилуцької міської ради</w:t>
      </w:r>
      <w:r w:rsidRPr="00CF516F">
        <w:rPr>
          <w:rFonts w:ascii="Times New Roman" w:hAnsi="Times New Roman" w:cs="Times New Roman"/>
          <w:sz w:val="28"/>
          <w:szCs w:val="28"/>
        </w:rPr>
        <w:t>;</w:t>
      </w:r>
    </w:p>
    <w:p w:rsidR="00E0437E" w:rsidRPr="00CF516F" w:rsidRDefault="001E1307" w:rsidP="005171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уповноважений Власником</w:t>
      </w:r>
      <w:r w:rsidR="00E0437E" w:rsidRPr="00CF516F">
        <w:rPr>
          <w:rFonts w:ascii="Times New Roman" w:hAnsi="Times New Roman" w:cs="Times New Roman"/>
          <w:sz w:val="28"/>
          <w:szCs w:val="28"/>
        </w:rPr>
        <w:t xml:space="preserve"> – виконавчий комітет </w:t>
      </w:r>
      <w:r w:rsidR="005171D2">
        <w:rPr>
          <w:rFonts w:ascii="Times New Roman" w:hAnsi="Times New Roman" w:cs="Times New Roman"/>
          <w:sz w:val="28"/>
          <w:szCs w:val="28"/>
        </w:rPr>
        <w:t xml:space="preserve">Прилуцької </w:t>
      </w:r>
      <w:r w:rsidR="00E0437E" w:rsidRPr="00CF516F">
        <w:rPr>
          <w:rFonts w:ascii="Times New Roman" w:hAnsi="Times New Roman" w:cs="Times New Roman"/>
          <w:sz w:val="28"/>
          <w:szCs w:val="28"/>
        </w:rPr>
        <w:t>міської ради;</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наглядова рада – утворений відповідно до цього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а також контролює діяльність керівника закладу;</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незалежний член наглядової ради – фізична особа, яка є представником громадськості, обрана членом наглядової ради за результатами конкурсного відбору, проведеного відповідно до цього Порядку</w:t>
      </w:r>
      <w:r w:rsidR="001E1307">
        <w:rPr>
          <w:rFonts w:ascii="Times New Roman" w:hAnsi="Times New Roman" w:cs="Times New Roman"/>
          <w:sz w:val="28"/>
          <w:szCs w:val="28"/>
        </w:rPr>
        <w:t xml:space="preserve"> та діючого законодавства України,</w:t>
      </w:r>
      <w:r w:rsidRPr="00CF516F">
        <w:rPr>
          <w:rFonts w:ascii="Times New Roman" w:hAnsi="Times New Roman" w:cs="Times New Roman"/>
          <w:sz w:val="28"/>
          <w:szCs w:val="28"/>
        </w:rPr>
        <w:t xml:space="preserve"> на яку відсутній будь-який вплив з боку Власника, уповноваженого органу та/або керівника закладу у процесі прийняття рішень під час виконання обов’язків члена наглядової ради;</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оголошення – повідомлення про проведення конкурсного відбору на зайняття посад незалежних членів наглядової ради (далі – конкурс), розміщене конкурсною комісією або наглядовою радою відповідно до цього Порядку;</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представник Власника – член наглядової ради закладу охорони здоров’я, призначений уповноваженим </w:t>
      </w:r>
      <w:r w:rsidR="001E1307">
        <w:rPr>
          <w:rFonts w:ascii="Times New Roman" w:hAnsi="Times New Roman" w:cs="Times New Roman"/>
          <w:sz w:val="28"/>
          <w:szCs w:val="28"/>
        </w:rPr>
        <w:t>Власником органом.</w:t>
      </w:r>
    </w:p>
    <w:p w:rsidR="00E0437E" w:rsidRPr="00CF516F" w:rsidRDefault="00E0437E" w:rsidP="005171D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3. Наглядова рада діє на засадах незалежності, професійності, компетентності, відкритості та прозорості.</w:t>
      </w:r>
    </w:p>
    <w:p w:rsidR="00E0437E" w:rsidRPr="00BD4362" w:rsidRDefault="00E0437E" w:rsidP="005171D2">
      <w:pPr>
        <w:spacing w:after="0" w:line="240" w:lineRule="auto"/>
        <w:ind w:firstLine="708"/>
        <w:jc w:val="both"/>
        <w:rPr>
          <w:rFonts w:ascii="Times New Roman" w:hAnsi="Times New Roman" w:cs="Times New Roman"/>
          <w:sz w:val="28"/>
          <w:szCs w:val="28"/>
        </w:rPr>
      </w:pPr>
      <w:r w:rsidRPr="00BD4362">
        <w:rPr>
          <w:rFonts w:ascii="Times New Roman" w:hAnsi="Times New Roman" w:cs="Times New Roman"/>
          <w:sz w:val="28"/>
          <w:szCs w:val="28"/>
        </w:rPr>
        <w:t xml:space="preserve">4. Наглядова рада утворюється </w:t>
      </w:r>
      <w:r w:rsidR="00B43AC7">
        <w:rPr>
          <w:rFonts w:ascii="Times New Roman" w:hAnsi="Times New Roman" w:cs="Times New Roman"/>
          <w:sz w:val="28"/>
          <w:szCs w:val="28"/>
        </w:rPr>
        <w:t>на підставі рішення виконавчого комітету Прилуцької міської ради.</w:t>
      </w:r>
    </w:p>
    <w:p w:rsidR="00E0437E" w:rsidRDefault="00E0437E" w:rsidP="009C54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lastRenderedPageBreak/>
        <w:t>5. Кількість членів наглядової ради визначається залежно від статусу закладу охорони здоров’я у спроможній мережі закладів охорони здоров’я і становить</w:t>
      </w:r>
      <w:r w:rsidR="00321ADA">
        <w:rPr>
          <w:rFonts w:ascii="Times New Roman" w:hAnsi="Times New Roman" w:cs="Times New Roman"/>
          <w:sz w:val="28"/>
          <w:szCs w:val="28"/>
        </w:rPr>
        <w:t>:</w:t>
      </w:r>
      <w:r w:rsidR="00BD4362">
        <w:rPr>
          <w:rFonts w:ascii="Times New Roman" w:hAnsi="Times New Roman" w:cs="Times New Roman"/>
          <w:sz w:val="28"/>
          <w:szCs w:val="28"/>
        </w:rPr>
        <w:t xml:space="preserve"> </w:t>
      </w:r>
      <w:r w:rsidR="00321ADA">
        <w:rPr>
          <w:rFonts w:ascii="Times New Roman" w:hAnsi="Times New Roman" w:cs="Times New Roman"/>
          <w:sz w:val="28"/>
          <w:szCs w:val="28"/>
        </w:rPr>
        <w:t xml:space="preserve"> </w:t>
      </w:r>
    </w:p>
    <w:p w:rsidR="003723E7" w:rsidRDefault="00321ADA" w:rsidP="00084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 п’яти до семи осіб – для загального </w:t>
      </w:r>
      <w:bookmarkStart w:id="5" w:name="_Hlk232669219"/>
      <w:r>
        <w:rPr>
          <w:rFonts w:ascii="Times New Roman" w:hAnsi="Times New Roman" w:cs="Times New Roman"/>
          <w:sz w:val="28"/>
          <w:szCs w:val="28"/>
        </w:rPr>
        <w:t xml:space="preserve">закладу охорони здоров’я </w:t>
      </w:r>
      <w:bookmarkEnd w:id="5"/>
      <w:r>
        <w:rPr>
          <w:rFonts w:ascii="Times New Roman" w:hAnsi="Times New Roman" w:cs="Times New Roman"/>
          <w:sz w:val="28"/>
          <w:szCs w:val="28"/>
        </w:rPr>
        <w:t xml:space="preserve">та/або </w:t>
      </w:r>
      <w:bookmarkStart w:id="6" w:name="_Hlk232669256"/>
      <w:r>
        <w:rPr>
          <w:rFonts w:ascii="Times New Roman" w:hAnsi="Times New Roman" w:cs="Times New Roman"/>
          <w:sz w:val="28"/>
          <w:szCs w:val="28"/>
        </w:rPr>
        <w:t>іншого закладу охорони здоров’я</w:t>
      </w:r>
      <w:r w:rsidR="003723E7">
        <w:rPr>
          <w:rFonts w:ascii="Times New Roman" w:hAnsi="Times New Roman" w:cs="Times New Roman"/>
          <w:sz w:val="28"/>
          <w:szCs w:val="28"/>
        </w:rPr>
        <w:t>;</w:t>
      </w:r>
      <w:bookmarkEnd w:id="6"/>
    </w:p>
    <w:p w:rsidR="003723E7" w:rsidRDefault="003723E7" w:rsidP="00084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 семи до одинадцяти осіб – для </w:t>
      </w:r>
      <w:proofErr w:type="spellStart"/>
      <w:r>
        <w:rPr>
          <w:rFonts w:ascii="Times New Roman" w:hAnsi="Times New Roman" w:cs="Times New Roman"/>
          <w:sz w:val="28"/>
          <w:szCs w:val="28"/>
        </w:rPr>
        <w:t>кластерного</w:t>
      </w:r>
      <w:proofErr w:type="spellEnd"/>
      <w:r>
        <w:rPr>
          <w:rFonts w:ascii="Times New Roman" w:hAnsi="Times New Roman" w:cs="Times New Roman"/>
          <w:sz w:val="28"/>
          <w:szCs w:val="28"/>
        </w:rPr>
        <w:t xml:space="preserve"> закладу охорони здоров’я та/або іншого закладу охорони здоров’я;</w:t>
      </w:r>
    </w:p>
    <w:p w:rsidR="003723E7" w:rsidRDefault="003723E7" w:rsidP="00084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 одинадцяти до п’ятнадцяти осіб - для </w:t>
      </w:r>
      <w:proofErr w:type="spellStart"/>
      <w:r>
        <w:rPr>
          <w:rFonts w:ascii="Times New Roman" w:hAnsi="Times New Roman" w:cs="Times New Roman"/>
          <w:sz w:val="28"/>
          <w:szCs w:val="28"/>
        </w:rPr>
        <w:t>надкластерного</w:t>
      </w:r>
      <w:proofErr w:type="spellEnd"/>
      <w:r>
        <w:rPr>
          <w:rFonts w:ascii="Times New Roman" w:hAnsi="Times New Roman" w:cs="Times New Roman"/>
          <w:sz w:val="28"/>
          <w:szCs w:val="28"/>
        </w:rPr>
        <w:t xml:space="preserve"> закладу охорони здоров’я.</w:t>
      </w:r>
    </w:p>
    <w:p w:rsidR="00E0437E" w:rsidRPr="009C543B" w:rsidRDefault="00E0437E" w:rsidP="000847CB">
      <w:pPr>
        <w:spacing w:after="0" w:line="240" w:lineRule="auto"/>
        <w:ind w:firstLine="708"/>
        <w:jc w:val="both"/>
        <w:rPr>
          <w:rFonts w:ascii="Times New Roman" w:hAnsi="Times New Roman" w:cs="Times New Roman"/>
          <w:sz w:val="28"/>
          <w:szCs w:val="28"/>
        </w:rPr>
      </w:pPr>
      <w:r w:rsidRPr="009C543B">
        <w:rPr>
          <w:rFonts w:ascii="Times New Roman" w:hAnsi="Times New Roman" w:cs="Times New Roman"/>
          <w:sz w:val="28"/>
          <w:szCs w:val="28"/>
        </w:rPr>
        <w:t>Наглядова рада складається з представників Власника – від двох до семи осіб та незалежних членів наглядової ради – від трьох до восьми осіб.</w:t>
      </w:r>
    </w:p>
    <w:p w:rsidR="00E0437E" w:rsidRPr="00CF516F" w:rsidRDefault="00E0437E" w:rsidP="000847C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w:t>
      </w:r>
      <w:r w:rsidR="009C543B">
        <w:rPr>
          <w:rFonts w:ascii="Times New Roman" w:hAnsi="Times New Roman" w:cs="Times New Roman"/>
          <w:sz w:val="28"/>
          <w:szCs w:val="28"/>
        </w:rPr>
        <w:t>ж</w:t>
      </w:r>
      <w:r w:rsidRPr="00CF516F">
        <w:rPr>
          <w:rFonts w:ascii="Times New Roman" w:hAnsi="Times New Roman" w:cs="Times New Roman"/>
          <w:sz w:val="28"/>
          <w:szCs w:val="28"/>
        </w:rPr>
        <w:t>ною.</w:t>
      </w:r>
    </w:p>
    <w:p w:rsidR="009C543B" w:rsidRDefault="00E0437E" w:rsidP="009C54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пунктів 16-22 цього Порядку.</w:t>
      </w:r>
    </w:p>
    <w:p w:rsidR="00E0437E" w:rsidRPr="00CF516F" w:rsidRDefault="00E0437E" w:rsidP="009C54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6. Кандидат у члени наглядової ради повинен відповідати таким вимогам:</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 вища освіта не нижче першого (бакалаврського) рівня;</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 досвід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3) 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Кандидатом у члени наглядової ради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w:t>
      </w:r>
      <w:r w:rsidR="00654099">
        <w:rPr>
          <w:rFonts w:ascii="Times New Roman" w:hAnsi="Times New Roman" w:cs="Times New Roman"/>
          <w:sz w:val="28"/>
          <w:szCs w:val="28"/>
        </w:rPr>
        <w:t>,</w:t>
      </w:r>
      <w:r w:rsidRPr="00CF516F">
        <w:rPr>
          <w:rFonts w:ascii="Times New Roman" w:hAnsi="Times New Roman" w:cs="Times New Roman"/>
          <w:sz w:val="28"/>
          <w:szCs w:val="28"/>
        </w:rPr>
        <w:t xml:space="preserve"> або до якої застосовуються обмежувальні дії (санкції).</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7. У разі виявлення фактів отримання неправомірної вигоди незалежним членом наглядової ради від Власника, уповноваженого</w:t>
      </w:r>
      <w:r w:rsidR="009A7B92">
        <w:rPr>
          <w:rFonts w:ascii="Times New Roman" w:hAnsi="Times New Roman" w:cs="Times New Roman"/>
          <w:sz w:val="28"/>
          <w:szCs w:val="28"/>
        </w:rPr>
        <w:t xml:space="preserve"> Власником</w:t>
      </w:r>
      <w:r w:rsidRPr="00CF516F">
        <w:rPr>
          <w:rFonts w:ascii="Times New Roman" w:hAnsi="Times New Roman" w:cs="Times New Roman"/>
          <w:sz w:val="28"/>
          <w:szCs w:val="28"/>
        </w:rPr>
        <w:t xml:space="preserve"> органу та/або керівника закладу охорони здоров’я та/або систематичного прийняття рішень незалежним членом наглядової ради під впливом з боку Власника, уповноваженого органу та/або керівника закладу з інших причин чинний склад наглядової ради шляхом прийняття рішення простою більшістю голосів виключає зазначеного члена наглядової ради </w:t>
      </w:r>
      <w:r w:rsidR="009A7B92">
        <w:rPr>
          <w:rFonts w:ascii="Times New Roman" w:hAnsi="Times New Roman" w:cs="Times New Roman"/>
          <w:sz w:val="28"/>
          <w:szCs w:val="28"/>
        </w:rPr>
        <w:t>із</w:t>
      </w:r>
      <w:r w:rsidRPr="00CF516F">
        <w:rPr>
          <w:rFonts w:ascii="Times New Roman" w:hAnsi="Times New Roman" w:cs="Times New Roman"/>
          <w:sz w:val="28"/>
          <w:szCs w:val="28"/>
        </w:rPr>
        <w:t xml:space="preserve"> складу наглядової ради як такого, що не відповідає ознакам незалежності.</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8. Членом наглядової ради</w:t>
      </w:r>
      <w:r w:rsidR="007B0D6D">
        <w:rPr>
          <w:rFonts w:ascii="Times New Roman" w:hAnsi="Times New Roman" w:cs="Times New Roman"/>
          <w:sz w:val="28"/>
          <w:szCs w:val="28"/>
        </w:rPr>
        <w:t xml:space="preserve"> комунального</w:t>
      </w:r>
      <w:r w:rsidRPr="00CF516F">
        <w:rPr>
          <w:rFonts w:ascii="Times New Roman" w:hAnsi="Times New Roman" w:cs="Times New Roman"/>
          <w:sz w:val="28"/>
          <w:szCs w:val="28"/>
        </w:rPr>
        <w:t xml:space="preserve"> закладу охорони здоров’я – представником Власника призначається посадова особа</w:t>
      </w:r>
      <w:r w:rsidR="007B0D6D">
        <w:rPr>
          <w:rFonts w:ascii="Times New Roman" w:hAnsi="Times New Roman" w:cs="Times New Roman"/>
          <w:sz w:val="28"/>
          <w:szCs w:val="28"/>
        </w:rPr>
        <w:t xml:space="preserve"> органу</w:t>
      </w:r>
      <w:r w:rsidRPr="00CF516F">
        <w:rPr>
          <w:rFonts w:ascii="Times New Roman" w:hAnsi="Times New Roman" w:cs="Times New Roman"/>
          <w:sz w:val="28"/>
          <w:szCs w:val="28"/>
        </w:rPr>
        <w:t xml:space="preserve"> місцевого </w:t>
      </w:r>
      <w:r w:rsidRPr="00CF516F">
        <w:rPr>
          <w:rFonts w:ascii="Times New Roman" w:hAnsi="Times New Roman" w:cs="Times New Roman"/>
          <w:sz w:val="28"/>
          <w:szCs w:val="28"/>
        </w:rPr>
        <w:lastRenderedPageBreak/>
        <w:t>самоврядування</w:t>
      </w:r>
      <w:r w:rsidR="007B0D6D">
        <w:rPr>
          <w:rFonts w:ascii="Times New Roman" w:hAnsi="Times New Roman" w:cs="Times New Roman"/>
          <w:sz w:val="28"/>
          <w:szCs w:val="28"/>
        </w:rPr>
        <w:t>, яка здійснює функції з управління відповідним закладом охорони здоров’я,</w:t>
      </w:r>
      <w:r w:rsidRPr="00CF516F">
        <w:rPr>
          <w:rFonts w:ascii="Times New Roman" w:hAnsi="Times New Roman" w:cs="Times New Roman"/>
          <w:sz w:val="28"/>
          <w:szCs w:val="28"/>
        </w:rPr>
        <w:t xml:space="preserve"> та/або депутат </w:t>
      </w:r>
      <w:r w:rsidR="006A4589">
        <w:rPr>
          <w:rFonts w:ascii="Times New Roman" w:hAnsi="Times New Roman" w:cs="Times New Roman"/>
          <w:sz w:val="28"/>
          <w:szCs w:val="28"/>
        </w:rPr>
        <w:t xml:space="preserve">Прилуцької </w:t>
      </w:r>
      <w:r w:rsidRPr="00CF516F">
        <w:rPr>
          <w:rFonts w:ascii="Times New Roman" w:hAnsi="Times New Roman" w:cs="Times New Roman"/>
          <w:sz w:val="28"/>
          <w:szCs w:val="28"/>
        </w:rPr>
        <w:t>міської ради (за згодою).</w:t>
      </w:r>
    </w:p>
    <w:p w:rsidR="00E0437E" w:rsidRPr="00CF516F"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9. Незалежні члени наглядової ради обираються за конкурсом. Конкурс проводиться уповноваженим органом з дотриманням таких принципів:</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1) забезпечення рівного доступу;</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2) політичної неупередженості;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3) законності;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4) довіри суспільства;</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5) недискримінації та гендерної рівності;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6) прозорості;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7) доброчесності;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8) ефективного і справедливого процесу відбору.</w:t>
      </w:r>
    </w:p>
    <w:p w:rsidR="00E0437E" w:rsidRDefault="00E0437E" w:rsidP="006A4589">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10.</w:t>
      </w:r>
      <w:r w:rsidR="004C5EF6">
        <w:rPr>
          <w:rFonts w:ascii="Times New Roman" w:hAnsi="Times New Roman" w:cs="Times New Roman"/>
          <w:sz w:val="28"/>
          <w:szCs w:val="28"/>
        </w:rPr>
        <w:t xml:space="preserve"> Для </w:t>
      </w:r>
      <w:r w:rsidR="009C543B">
        <w:rPr>
          <w:rFonts w:ascii="Times New Roman" w:hAnsi="Times New Roman" w:cs="Times New Roman"/>
          <w:sz w:val="28"/>
          <w:szCs w:val="28"/>
        </w:rPr>
        <w:t>пров</w:t>
      </w:r>
      <w:r w:rsidR="004C5EF6">
        <w:rPr>
          <w:rFonts w:ascii="Times New Roman" w:hAnsi="Times New Roman" w:cs="Times New Roman"/>
          <w:sz w:val="28"/>
          <w:szCs w:val="28"/>
        </w:rPr>
        <w:t xml:space="preserve">едення </w:t>
      </w:r>
      <w:r w:rsidRPr="00CF516F">
        <w:rPr>
          <w:rFonts w:ascii="Times New Roman" w:hAnsi="Times New Roman" w:cs="Times New Roman"/>
          <w:sz w:val="28"/>
          <w:szCs w:val="28"/>
        </w:rPr>
        <w:t>конкурс</w:t>
      </w:r>
      <w:r w:rsidR="004C5EF6">
        <w:rPr>
          <w:rFonts w:ascii="Times New Roman" w:hAnsi="Times New Roman" w:cs="Times New Roman"/>
          <w:sz w:val="28"/>
          <w:szCs w:val="28"/>
        </w:rPr>
        <w:t>у уповноважений В</w:t>
      </w:r>
      <w:r w:rsidR="000423B5">
        <w:rPr>
          <w:rFonts w:ascii="Times New Roman" w:hAnsi="Times New Roman" w:cs="Times New Roman"/>
          <w:sz w:val="28"/>
          <w:szCs w:val="28"/>
        </w:rPr>
        <w:t>ласник</w:t>
      </w:r>
      <w:r w:rsidR="004C5EF6">
        <w:rPr>
          <w:rFonts w:ascii="Times New Roman" w:hAnsi="Times New Roman" w:cs="Times New Roman"/>
          <w:sz w:val="28"/>
          <w:szCs w:val="28"/>
        </w:rPr>
        <w:t>ом орган</w:t>
      </w:r>
      <w:r w:rsidR="000423B5">
        <w:rPr>
          <w:rFonts w:ascii="Times New Roman" w:hAnsi="Times New Roman" w:cs="Times New Roman"/>
          <w:sz w:val="28"/>
          <w:szCs w:val="28"/>
        </w:rPr>
        <w:t xml:space="preserve"> </w:t>
      </w:r>
      <w:r w:rsidR="004C5EF6">
        <w:rPr>
          <w:rFonts w:ascii="Times New Roman" w:hAnsi="Times New Roman" w:cs="Times New Roman"/>
          <w:sz w:val="28"/>
          <w:szCs w:val="28"/>
        </w:rPr>
        <w:t xml:space="preserve">утворює конкурсну комісію </w:t>
      </w:r>
      <w:r w:rsidR="000423B5">
        <w:rPr>
          <w:rFonts w:ascii="Times New Roman" w:hAnsi="Times New Roman" w:cs="Times New Roman"/>
          <w:sz w:val="28"/>
          <w:szCs w:val="28"/>
        </w:rPr>
        <w:t xml:space="preserve"> </w:t>
      </w:r>
      <w:r w:rsidR="004C5EF6">
        <w:rPr>
          <w:rFonts w:ascii="Times New Roman" w:hAnsi="Times New Roman" w:cs="Times New Roman"/>
          <w:sz w:val="28"/>
          <w:szCs w:val="28"/>
        </w:rPr>
        <w:t>та затвер</w:t>
      </w:r>
      <w:r w:rsidR="00311281">
        <w:rPr>
          <w:rFonts w:ascii="Times New Roman" w:hAnsi="Times New Roman" w:cs="Times New Roman"/>
          <w:sz w:val="28"/>
          <w:szCs w:val="28"/>
        </w:rPr>
        <w:t>д</w:t>
      </w:r>
      <w:r w:rsidR="004C5EF6">
        <w:rPr>
          <w:rFonts w:ascii="Times New Roman" w:hAnsi="Times New Roman" w:cs="Times New Roman"/>
          <w:sz w:val="28"/>
          <w:szCs w:val="28"/>
        </w:rPr>
        <w:t>жує</w:t>
      </w:r>
      <w:r w:rsidR="00311281">
        <w:rPr>
          <w:rFonts w:ascii="Times New Roman" w:hAnsi="Times New Roman" w:cs="Times New Roman"/>
          <w:sz w:val="28"/>
          <w:szCs w:val="28"/>
        </w:rPr>
        <w:t xml:space="preserve"> її склад. До складу конкурсної комісії входять:</w:t>
      </w:r>
    </w:p>
    <w:p w:rsidR="00311281" w:rsidRPr="00CF516F" w:rsidRDefault="00311281" w:rsidP="006A45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три представники – від Власника закладу;</w:t>
      </w:r>
    </w:p>
    <w:p w:rsidR="00311281" w:rsidRDefault="00311281" w:rsidP="003112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два</w:t>
      </w:r>
      <w:r w:rsidR="00E0437E" w:rsidRPr="000423B5">
        <w:rPr>
          <w:rFonts w:ascii="Times New Roman" w:hAnsi="Times New Roman" w:cs="Times New Roman"/>
          <w:sz w:val="28"/>
          <w:szCs w:val="28"/>
        </w:rPr>
        <w:t xml:space="preserve"> представники –</w:t>
      </w:r>
      <w:r>
        <w:rPr>
          <w:rFonts w:ascii="Times New Roman" w:hAnsi="Times New Roman" w:cs="Times New Roman"/>
          <w:sz w:val="28"/>
          <w:szCs w:val="28"/>
        </w:rPr>
        <w:t xml:space="preserve"> від структурного</w:t>
      </w:r>
      <w:r w:rsidR="00E0437E" w:rsidRPr="000423B5">
        <w:rPr>
          <w:rFonts w:ascii="Times New Roman" w:hAnsi="Times New Roman" w:cs="Times New Roman"/>
          <w:sz w:val="28"/>
          <w:szCs w:val="28"/>
        </w:rPr>
        <w:t xml:space="preserve"> </w:t>
      </w:r>
      <w:r>
        <w:rPr>
          <w:rFonts w:ascii="Times New Roman" w:hAnsi="Times New Roman" w:cs="Times New Roman"/>
          <w:sz w:val="28"/>
          <w:szCs w:val="28"/>
        </w:rPr>
        <w:t>підрозділу з питань охорони здоров’я Чернігівської обласної державної адміністрації;</w:t>
      </w:r>
    </w:p>
    <w:p w:rsidR="00E0437E" w:rsidRPr="007C64F7" w:rsidRDefault="00311281" w:rsidP="00311281">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три представники - </w:t>
      </w:r>
      <w:r w:rsidR="00E0437E" w:rsidRPr="000423B5">
        <w:rPr>
          <w:rFonts w:ascii="Times New Roman" w:hAnsi="Times New Roman" w:cs="Times New Roman"/>
          <w:sz w:val="28"/>
          <w:szCs w:val="28"/>
        </w:rPr>
        <w:t>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w:t>
      </w:r>
      <w:r w:rsidR="00C946B1">
        <w:rPr>
          <w:rFonts w:ascii="Times New Roman" w:hAnsi="Times New Roman" w:cs="Times New Roman"/>
          <w:sz w:val="28"/>
          <w:szCs w:val="28"/>
        </w:rPr>
        <w:t>, неурядових організацій</w:t>
      </w:r>
      <w:r w:rsidR="00E0437E" w:rsidRPr="000423B5">
        <w:rPr>
          <w:rFonts w:ascii="Times New Roman" w:hAnsi="Times New Roman" w:cs="Times New Roman"/>
          <w:sz w:val="28"/>
          <w:szCs w:val="28"/>
        </w:rPr>
        <w:t xml:space="preserve"> </w:t>
      </w:r>
      <w:r w:rsidR="00C946B1">
        <w:rPr>
          <w:rFonts w:ascii="Times New Roman" w:hAnsi="Times New Roman" w:cs="Times New Roman"/>
          <w:sz w:val="28"/>
          <w:szCs w:val="28"/>
        </w:rPr>
        <w:t>інших держав,</w:t>
      </w:r>
      <w:r w:rsidR="00DB2E1E">
        <w:rPr>
          <w:rFonts w:ascii="Times New Roman" w:hAnsi="Times New Roman" w:cs="Times New Roman"/>
          <w:sz w:val="28"/>
          <w:szCs w:val="28"/>
        </w:rPr>
        <w:t xml:space="preserve"> міжнародних неурядових</w:t>
      </w:r>
      <w:r w:rsidR="000423B5">
        <w:rPr>
          <w:rFonts w:ascii="Times New Roman" w:hAnsi="Times New Roman" w:cs="Times New Roman"/>
          <w:sz w:val="28"/>
          <w:szCs w:val="28"/>
        </w:rPr>
        <w:t xml:space="preserve"> </w:t>
      </w:r>
      <w:r w:rsidR="00DB2E1E">
        <w:rPr>
          <w:rFonts w:ascii="Times New Roman" w:hAnsi="Times New Roman" w:cs="Times New Roman"/>
          <w:sz w:val="28"/>
          <w:szCs w:val="28"/>
        </w:rPr>
        <w:t xml:space="preserve">організацій, які діють на території України </w:t>
      </w:r>
      <w:r w:rsidR="00AA0DAB" w:rsidRPr="00AA0DAB">
        <w:rPr>
          <w:rFonts w:ascii="Times New Roman" w:hAnsi="Times New Roman" w:cs="Times New Roman"/>
          <w:sz w:val="28"/>
          <w:szCs w:val="28"/>
        </w:rPr>
        <w:t>(</w:t>
      </w:r>
      <w:r w:rsidR="00DB2E1E">
        <w:rPr>
          <w:rFonts w:ascii="Times New Roman" w:hAnsi="Times New Roman" w:cs="Times New Roman"/>
          <w:sz w:val="28"/>
          <w:szCs w:val="28"/>
        </w:rPr>
        <w:t>далі – організації)</w:t>
      </w:r>
      <w:r w:rsidR="00AA0DAB">
        <w:rPr>
          <w:rFonts w:ascii="Times New Roman" w:hAnsi="Times New Roman" w:cs="Times New Roman"/>
          <w:sz w:val="28"/>
          <w:szCs w:val="28"/>
        </w:rPr>
        <w:t>, які провадять відповідний вид діяльності впродовж п’яти років (не менше) до дати подання кандидатур своїх представників.</w:t>
      </w:r>
      <w:r w:rsidR="000423B5">
        <w:rPr>
          <w:rFonts w:ascii="Times New Roman" w:hAnsi="Times New Roman" w:cs="Times New Roman"/>
          <w:sz w:val="28"/>
          <w:szCs w:val="28"/>
        </w:rPr>
        <w:t xml:space="preserve"> </w:t>
      </w:r>
    </w:p>
    <w:p w:rsidR="00E0437E" w:rsidRPr="00CF516F" w:rsidRDefault="00AA0DAB" w:rsidP="007C64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Уповноважений Власником орган д</w:t>
      </w:r>
      <w:r w:rsidR="00E0437E" w:rsidRPr="00CF516F">
        <w:rPr>
          <w:rFonts w:ascii="Times New Roman" w:hAnsi="Times New Roman" w:cs="Times New Roman"/>
          <w:sz w:val="28"/>
          <w:szCs w:val="28"/>
        </w:rPr>
        <w:t>ля проведення конкурсів</w:t>
      </w:r>
      <w:r>
        <w:rPr>
          <w:rFonts w:ascii="Times New Roman" w:hAnsi="Times New Roman" w:cs="Times New Roman"/>
          <w:sz w:val="28"/>
          <w:szCs w:val="28"/>
        </w:rPr>
        <w:t xml:space="preserve"> </w:t>
      </w:r>
      <w:r w:rsidR="00E0437E" w:rsidRPr="00CF516F">
        <w:rPr>
          <w:rFonts w:ascii="Times New Roman" w:hAnsi="Times New Roman" w:cs="Times New Roman"/>
          <w:sz w:val="28"/>
          <w:szCs w:val="28"/>
        </w:rPr>
        <w:t>утворю</w:t>
      </w:r>
      <w:r>
        <w:rPr>
          <w:rFonts w:ascii="Times New Roman" w:hAnsi="Times New Roman" w:cs="Times New Roman"/>
          <w:sz w:val="28"/>
          <w:szCs w:val="28"/>
        </w:rPr>
        <w:t>є</w:t>
      </w:r>
      <w:r w:rsidR="00E0437E" w:rsidRPr="00CF516F">
        <w:rPr>
          <w:rFonts w:ascii="Times New Roman" w:hAnsi="Times New Roman" w:cs="Times New Roman"/>
          <w:sz w:val="28"/>
          <w:szCs w:val="28"/>
        </w:rPr>
        <w:t xml:space="preserve"> одн</w:t>
      </w:r>
      <w:r>
        <w:rPr>
          <w:rFonts w:ascii="Times New Roman" w:hAnsi="Times New Roman" w:cs="Times New Roman"/>
          <w:sz w:val="28"/>
          <w:szCs w:val="28"/>
        </w:rPr>
        <w:t>у</w:t>
      </w:r>
      <w:r w:rsidR="00E0437E" w:rsidRPr="00CF516F">
        <w:rPr>
          <w:rFonts w:ascii="Times New Roman" w:hAnsi="Times New Roman" w:cs="Times New Roman"/>
          <w:sz w:val="28"/>
          <w:szCs w:val="28"/>
        </w:rPr>
        <w:t xml:space="preserve"> постійно діюч</w:t>
      </w:r>
      <w:r>
        <w:rPr>
          <w:rFonts w:ascii="Times New Roman" w:hAnsi="Times New Roman" w:cs="Times New Roman"/>
          <w:sz w:val="28"/>
          <w:szCs w:val="28"/>
        </w:rPr>
        <w:t>у</w:t>
      </w:r>
      <w:r w:rsidR="000423B5">
        <w:rPr>
          <w:rFonts w:ascii="Times New Roman" w:hAnsi="Times New Roman" w:cs="Times New Roman"/>
          <w:sz w:val="28"/>
          <w:szCs w:val="28"/>
        </w:rPr>
        <w:t xml:space="preserve"> </w:t>
      </w:r>
      <w:r w:rsidR="00E0437E" w:rsidRPr="00CF516F">
        <w:rPr>
          <w:rFonts w:ascii="Times New Roman" w:hAnsi="Times New Roman" w:cs="Times New Roman"/>
          <w:sz w:val="28"/>
          <w:szCs w:val="28"/>
        </w:rPr>
        <w:t>конкурсн</w:t>
      </w:r>
      <w:r>
        <w:rPr>
          <w:rFonts w:ascii="Times New Roman" w:hAnsi="Times New Roman" w:cs="Times New Roman"/>
          <w:sz w:val="28"/>
          <w:szCs w:val="28"/>
        </w:rPr>
        <w:t>у</w:t>
      </w:r>
      <w:r w:rsidR="00E0437E" w:rsidRPr="00CF516F">
        <w:rPr>
          <w:rFonts w:ascii="Times New Roman" w:hAnsi="Times New Roman" w:cs="Times New Roman"/>
          <w:sz w:val="28"/>
          <w:szCs w:val="28"/>
        </w:rPr>
        <w:t xml:space="preserve"> комісі</w:t>
      </w:r>
      <w:r>
        <w:rPr>
          <w:rFonts w:ascii="Times New Roman" w:hAnsi="Times New Roman" w:cs="Times New Roman"/>
          <w:sz w:val="28"/>
          <w:szCs w:val="28"/>
        </w:rPr>
        <w:t>ю</w:t>
      </w:r>
      <w:r w:rsidR="00E0437E" w:rsidRPr="00CF516F">
        <w:rPr>
          <w:rFonts w:ascii="Times New Roman" w:hAnsi="Times New Roman" w:cs="Times New Roman"/>
          <w:sz w:val="28"/>
          <w:szCs w:val="28"/>
        </w:rPr>
        <w:t>.</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11. До проведення конкурсу можуть залучатися з правом дорадчого голосу експерти про</w:t>
      </w:r>
      <w:r w:rsidR="000423B5">
        <w:rPr>
          <w:rFonts w:ascii="Times New Roman" w:hAnsi="Times New Roman" w:cs="Times New Roman"/>
          <w:sz w:val="28"/>
          <w:szCs w:val="28"/>
        </w:rPr>
        <w:t>е</w:t>
      </w:r>
      <w:r w:rsidRPr="00CF516F">
        <w:rPr>
          <w:rFonts w:ascii="Times New Roman" w:hAnsi="Times New Roman" w:cs="Times New Roman"/>
          <w:sz w:val="28"/>
          <w:szCs w:val="28"/>
        </w:rPr>
        <w:t>ктів міжнародної технічної допомоги, фінансових організацій, які відповідно до міжнародних угод протягом останніх п’яти років надають Україні міжнародну технічну допомогу у сфері охорони здоров’я, корпоративного управління та/або запобігання і протидії корупції за кошти таких організацій, а також фахівці з управління персоналом, призначені</w:t>
      </w:r>
      <w:r w:rsidR="00AA0DAB">
        <w:rPr>
          <w:rFonts w:ascii="Times New Roman" w:hAnsi="Times New Roman" w:cs="Times New Roman"/>
          <w:sz w:val="28"/>
          <w:szCs w:val="28"/>
        </w:rPr>
        <w:t xml:space="preserve"> уповноваженим</w:t>
      </w:r>
      <w:r w:rsidRPr="00CF516F">
        <w:rPr>
          <w:rFonts w:ascii="Times New Roman" w:hAnsi="Times New Roman" w:cs="Times New Roman"/>
          <w:sz w:val="28"/>
          <w:szCs w:val="28"/>
        </w:rPr>
        <w:t xml:space="preserve"> </w:t>
      </w:r>
      <w:r w:rsidR="000423B5">
        <w:rPr>
          <w:rFonts w:ascii="Times New Roman" w:hAnsi="Times New Roman" w:cs="Times New Roman"/>
          <w:sz w:val="28"/>
          <w:szCs w:val="28"/>
        </w:rPr>
        <w:t xml:space="preserve">Власником </w:t>
      </w:r>
      <w:r w:rsidR="00AA0DAB">
        <w:rPr>
          <w:rFonts w:ascii="Times New Roman" w:hAnsi="Times New Roman" w:cs="Times New Roman"/>
          <w:sz w:val="28"/>
          <w:szCs w:val="28"/>
        </w:rPr>
        <w:t>органом.</w:t>
      </w:r>
    </w:p>
    <w:p w:rsidR="00432279"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12. З метою формування конкурсної комісії не пізніше ніж протягом 10 календарних днів з дня прийняття рішення про формування конкурсної комісії</w:t>
      </w:r>
      <w:r w:rsidR="000B0960">
        <w:rPr>
          <w:rFonts w:ascii="Times New Roman" w:hAnsi="Times New Roman" w:cs="Times New Roman"/>
          <w:sz w:val="28"/>
          <w:szCs w:val="28"/>
        </w:rPr>
        <w:t xml:space="preserve"> уповноважений Власником орган</w:t>
      </w:r>
      <w:r w:rsidR="000B0960" w:rsidRPr="000B0960">
        <w:rPr>
          <w:rFonts w:ascii="Times New Roman" w:hAnsi="Times New Roman" w:cs="Times New Roman"/>
          <w:sz w:val="28"/>
          <w:szCs w:val="28"/>
        </w:rPr>
        <w:t xml:space="preserve"> </w:t>
      </w:r>
      <w:r w:rsidR="00432279">
        <w:rPr>
          <w:rFonts w:ascii="Times New Roman" w:hAnsi="Times New Roman" w:cs="Times New Roman"/>
          <w:sz w:val="28"/>
          <w:szCs w:val="28"/>
        </w:rPr>
        <w:t>:</w:t>
      </w:r>
    </w:p>
    <w:p w:rsidR="00432279" w:rsidRDefault="00432279" w:rsidP="007C64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надсилає листа структурному підрозділу з питань охорони здоров’я щодо потреби делегувати їх представників до складу конкурсної комісії;</w:t>
      </w:r>
    </w:p>
    <w:p w:rsidR="00E0437E" w:rsidRPr="00CF516F" w:rsidRDefault="00432279" w:rsidP="007C64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4B2987">
        <w:rPr>
          <w:rFonts w:ascii="Times New Roman" w:hAnsi="Times New Roman" w:cs="Times New Roman"/>
          <w:sz w:val="28"/>
          <w:szCs w:val="28"/>
        </w:rPr>
        <w:t xml:space="preserve"> розміщує на своєму офіційному </w:t>
      </w:r>
      <w:proofErr w:type="spellStart"/>
      <w:r w:rsidR="004B2987">
        <w:rPr>
          <w:rFonts w:ascii="Times New Roman" w:hAnsi="Times New Roman" w:cs="Times New Roman"/>
          <w:sz w:val="28"/>
          <w:szCs w:val="28"/>
        </w:rPr>
        <w:t>веб-сайті</w:t>
      </w:r>
      <w:proofErr w:type="spellEnd"/>
      <w:r w:rsidR="004B2987">
        <w:rPr>
          <w:rFonts w:ascii="Times New Roman" w:hAnsi="Times New Roman" w:cs="Times New Roman"/>
          <w:sz w:val="28"/>
          <w:szCs w:val="28"/>
        </w:rPr>
        <w:t xml:space="preserve"> оголошення про формування конкурсної комісії та визначає строк, протягом якого організації можуть подавати пропозиції щодо їх представників до складу конкурсної комісії. </w:t>
      </w:r>
      <w:r w:rsidR="00E0437E" w:rsidRPr="00CF516F">
        <w:rPr>
          <w:rFonts w:ascii="Times New Roman" w:hAnsi="Times New Roman" w:cs="Times New Roman"/>
          <w:sz w:val="28"/>
          <w:szCs w:val="28"/>
        </w:rPr>
        <w:t xml:space="preserve"> </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lastRenderedPageBreak/>
        <w:t>13. Організація може подати</w:t>
      </w:r>
      <w:r w:rsidR="00432279">
        <w:rPr>
          <w:rFonts w:ascii="Times New Roman" w:hAnsi="Times New Roman" w:cs="Times New Roman"/>
          <w:sz w:val="28"/>
          <w:szCs w:val="28"/>
        </w:rPr>
        <w:t xml:space="preserve"> уповноваженому</w:t>
      </w:r>
      <w:r w:rsidRPr="00CF516F">
        <w:rPr>
          <w:rFonts w:ascii="Times New Roman" w:hAnsi="Times New Roman" w:cs="Times New Roman"/>
          <w:sz w:val="28"/>
          <w:szCs w:val="28"/>
        </w:rPr>
        <w:t xml:space="preserve"> </w:t>
      </w:r>
      <w:r w:rsidR="004B2987">
        <w:rPr>
          <w:rFonts w:ascii="Times New Roman" w:hAnsi="Times New Roman" w:cs="Times New Roman"/>
          <w:sz w:val="28"/>
          <w:szCs w:val="28"/>
        </w:rPr>
        <w:t>Власнико</w:t>
      </w:r>
      <w:r w:rsidR="00432279">
        <w:rPr>
          <w:rFonts w:ascii="Times New Roman" w:hAnsi="Times New Roman" w:cs="Times New Roman"/>
          <w:sz w:val="28"/>
          <w:szCs w:val="28"/>
        </w:rPr>
        <w:t>м</w:t>
      </w:r>
      <w:r w:rsidR="004B2987">
        <w:rPr>
          <w:rFonts w:ascii="Times New Roman" w:hAnsi="Times New Roman" w:cs="Times New Roman"/>
          <w:sz w:val="28"/>
          <w:szCs w:val="28"/>
        </w:rPr>
        <w:t xml:space="preserve"> </w:t>
      </w:r>
      <w:r w:rsidR="00D73CAB">
        <w:rPr>
          <w:rFonts w:ascii="Times New Roman" w:hAnsi="Times New Roman" w:cs="Times New Roman"/>
          <w:sz w:val="28"/>
          <w:szCs w:val="28"/>
        </w:rPr>
        <w:t>органу</w:t>
      </w:r>
      <w:r w:rsidR="004B2987">
        <w:rPr>
          <w:rFonts w:ascii="Times New Roman" w:hAnsi="Times New Roman" w:cs="Times New Roman"/>
          <w:sz w:val="28"/>
          <w:szCs w:val="28"/>
        </w:rPr>
        <w:t xml:space="preserve"> одну кандидатуру до складу конкурсної комісії.   </w:t>
      </w:r>
      <w:r w:rsidRPr="00CF516F">
        <w:rPr>
          <w:rFonts w:ascii="Times New Roman" w:hAnsi="Times New Roman" w:cs="Times New Roman"/>
          <w:sz w:val="28"/>
          <w:szCs w:val="28"/>
        </w:rPr>
        <w:t xml:space="preserve"> </w:t>
      </w:r>
      <w:r w:rsidR="004B2987">
        <w:rPr>
          <w:rFonts w:ascii="Times New Roman" w:hAnsi="Times New Roman" w:cs="Times New Roman"/>
          <w:sz w:val="28"/>
          <w:szCs w:val="28"/>
        </w:rPr>
        <w:t xml:space="preserve"> </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У разі подання кандидатур від більше ніж трьох організацій, </w:t>
      </w:r>
      <w:r w:rsidR="00D73CAB">
        <w:rPr>
          <w:rFonts w:ascii="Times New Roman" w:hAnsi="Times New Roman" w:cs="Times New Roman"/>
          <w:sz w:val="28"/>
          <w:szCs w:val="28"/>
        </w:rPr>
        <w:t>уповноважений В</w:t>
      </w:r>
      <w:r w:rsidR="00732C1E">
        <w:rPr>
          <w:rFonts w:ascii="Times New Roman" w:hAnsi="Times New Roman" w:cs="Times New Roman"/>
          <w:sz w:val="28"/>
          <w:szCs w:val="28"/>
        </w:rPr>
        <w:t>ласник</w:t>
      </w:r>
      <w:r w:rsidR="00D73CAB">
        <w:rPr>
          <w:rFonts w:ascii="Times New Roman" w:hAnsi="Times New Roman" w:cs="Times New Roman"/>
          <w:sz w:val="28"/>
          <w:szCs w:val="28"/>
        </w:rPr>
        <w:t>ом орган</w:t>
      </w:r>
      <w:r w:rsidRPr="00CF516F">
        <w:rPr>
          <w:rFonts w:ascii="Times New Roman" w:hAnsi="Times New Roman" w:cs="Times New Roman"/>
          <w:sz w:val="28"/>
          <w:szCs w:val="28"/>
        </w:rPr>
        <w:t xml:space="preserve"> відбирає до складу конкурсної комісії представників з числа кандидатур, запропонованих організаціями.</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наявність досвіду діяльності у сфері охорони здоров’я та/або у сфері запобігання і протидії корупції;</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наявність досвіду участі в державних та/або міжнародних грантових програмах та/або про</w:t>
      </w:r>
      <w:r w:rsidR="00732C1E">
        <w:rPr>
          <w:rFonts w:ascii="Times New Roman" w:hAnsi="Times New Roman" w:cs="Times New Roman"/>
          <w:sz w:val="28"/>
          <w:szCs w:val="28"/>
        </w:rPr>
        <w:t>е</w:t>
      </w:r>
      <w:r w:rsidRPr="00CF516F">
        <w:rPr>
          <w:rFonts w:ascii="Times New Roman" w:hAnsi="Times New Roman" w:cs="Times New Roman"/>
          <w:sz w:val="28"/>
          <w:szCs w:val="28"/>
        </w:rPr>
        <w:t>ктах міжнародної технічної допомоги;</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наявність досвіду діяльності у складі консультативно-дорадчих органів при </w:t>
      </w:r>
      <w:r w:rsidRPr="000B0960">
        <w:rPr>
          <w:rFonts w:ascii="Times New Roman" w:hAnsi="Times New Roman" w:cs="Times New Roman"/>
          <w:sz w:val="28"/>
          <w:szCs w:val="28"/>
        </w:rPr>
        <w:t>центральних</w:t>
      </w:r>
      <w:r w:rsidRPr="00CF516F">
        <w:rPr>
          <w:rFonts w:ascii="Times New Roman" w:hAnsi="Times New Roman" w:cs="Times New Roman"/>
          <w:sz w:val="28"/>
          <w:szCs w:val="28"/>
        </w:rPr>
        <w:t xml:space="preserve"> або місцевих органах виконавчої влади та/або органах місцевого самоврядування;</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наявність освіти та досвіду роботи у галузях, визначених пунктом 6 цього Порядку, наукового ступеня, вченого або почесного звання.</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Організації подають</w:t>
      </w:r>
      <w:r w:rsidR="000B0960">
        <w:rPr>
          <w:rFonts w:ascii="Times New Roman" w:hAnsi="Times New Roman" w:cs="Times New Roman"/>
          <w:sz w:val="28"/>
          <w:szCs w:val="28"/>
        </w:rPr>
        <w:t xml:space="preserve"> уповноваженому</w:t>
      </w:r>
      <w:r w:rsidR="00732C1E">
        <w:rPr>
          <w:rFonts w:ascii="Times New Roman" w:hAnsi="Times New Roman" w:cs="Times New Roman"/>
          <w:sz w:val="28"/>
          <w:szCs w:val="28"/>
        </w:rPr>
        <w:t xml:space="preserve">  Власник</w:t>
      </w:r>
      <w:r w:rsidR="000B0960">
        <w:rPr>
          <w:rFonts w:ascii="Times New Roman" w:hAnsi="Times New Roman" w:cs="Times New Roman"/>
          <w:sz w:val="28"/>
          <w:szCs w:val="28"/>
        </w:rPr>
        <w:t xml:space="preserve">ом органу </w:t>
      </w:r>
      <w:r w:rsidR="00732C1E">
        <w:rPr>
          <w:rFonts w:ascii="Times New Roman" w:hAnsi="Times New Roman" w:cs="Times New Roman"/>
          <w:sz w:val="28"/>
          <w:szCs w:val="28"/>
        </w:rPr>
        <w:t xml:space="preserve">інформацію, що                                                                                      </w:t>
      </w:r>
      <w:r w:rsidRPr="00CF516F">
        <w:rPr>
          <w:rFonts w:ascii="Times New Roman" w:hAnsi="Times New Roman" w:cs="Times New Roman"/>
          <w:sz w:val="28"/>
          <w:szCs w:val="28"/>
        </w:rPr>
        <w:t xml:space="preserve"> підтверджує відповідність їхніх кандидатів критеріям, зазначеним </w:t>
      </w:r>
      <w:r w:rsidR="004246AB">
        <w:rPr>
          <w:rFonts w:ascii="Times New Roman" w:hAnsi="Times New Roman" w:cs="Times New Roman"/>
          <w:sz w:val="28"/>
          <w:szCs w:val="28"/>
        </w:rPr>
        <w:t>в абзацах</w:t>
      </w:r>
      <w:r w:rsidRPr="00CF516F">
        <w:rPr>
          <w:rFonts w:ascii="Times New Roman" w:hAnsi="Times New Roman" w:cs="Times New Roman"/>
          <w:sz w:val="28"/>
          <w:szCs w:val="28"/>
        </w:rPr>
        <w:t xml:space="preserve"> </w:t>
      </w:r>
      <w:r w:rsidR="004246AB">
        <w:rPr>
          <w:rFonts w:ascii="Times New Roman" w:hAnsi="Times New Roman" w:cs="Times New Roman"/>
          <w:sz w:val="28"/>
          <w:szCs w:val="28"/>
        </w:rPr>
        <w:t>четвертому-сьомому.</w:t>
      </w:r>
    </w:p>
    <w:p w:rsidR="00E0437E" w:rsidRPr="00CF516F" w:rsidRDefault="00E0437E" w:rsidP="007C64F7">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14. Рішення про утворення конкурсної комісії та затвердження її персонального складу оприлюднюється на офіційному </w:t>
      </w:r>
      <w:proofErr w:type="spellStart"/>
      <w:r w:rsidRPr="00CF516F">
        <w:rPr>
          <w:rFonts w:ascii="Times New Roman" w:hAnsi="Times New Roman" w:cs="Times New Roman"/>
          <w:sz w:val="28"/>
          <w:szCs w:val="28"/>
        </w:rPr>
        <w:t>веб</w:t>
      </w:r>
      <w:r w:rsidR="004246AB">
        <w:rPr>
          <w:rFonts w:ascii="Times New Roman" w:hAnsi="Times New Roman" w:cs="Times New Roman"/>
          <w:sz w:val="28"/>
          <w:szCs w:val="28"/>
        </w:rPr>
        <w:t>-</w:t>
      </w:r>
      <w:r w:rsidRPr="00CF516F">
        <w:rPr>
          <w:rFonts w:ascii="Times New Roman" w:hAnsi="Times New Roman" w:cs="Times New Roman"/>
          <w:sz w:val="28"/>
          <w:szCs w:val="28"/>
        </w:rPr>
        <w:t>сайті</w:t>
      </w:r>
      <w:proofErr w:type="spellEnd"/>
      <w:r w:rsidRPr="00CF516F">
        <w:rPr>
          <w:rFonts w:ascii="Times New Roman" w:hAnsi="Times New Roman" w:cs="Times New Roman"/>
          <w:sz w:val="28"/>
          <w:szCs w:val="28"/>
        </w:rPr>
        <w:t xml:space="preserve"> </w:t>
      </w:r>
      <w:r w:rsidR="007632FF">
        <w:rPr>
          <w:rFonts w:ascii="Times New Roman" w:hAnsi="Times New Roman" w:cs="Times New Roman"/>
          <w:sz w:val="28"/>
          <w:szCs w:val="28"/>
        </w:rPr>
        <w:t xml:space="preserve">Прилуцької </w:t>
      </w:r>
      <w:r w:rsidRPr="00CF516F">
        <w:rPr>
          <w:rFonts w:ascii="Times New Roman" w:hAnsi="Times New Roman" w:cs="Times New Roman"/>
          <w:sz w:val="28"/>
          <w:szCs w:val="28"/>
        </w:rPr>
        <w:t>міської ради, про прийняття рішення письмово повідомляється керівнику закладу охорони здоров’я.</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15. 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rsidR="00E0437E" w:rsidRPr="00D7528C" w:rsidRDefault="004246AB" w:rsidP="007632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Члени</w:t>
      </w:r>
      <w:r w:rsidR="00E0437E" w:rsidRPr="00CF516F">
        <w:rPr>
          <w:rFonts w:ascii="Times New Roman" w:hAnsi="Times New Roman" w:cs="Times New Roman"/>
          <w:sz w:val="28"/>
          <w:szCs w:val="28"/>
        </w:rPr>
        <w:t xml:space="preserve"> конкурсної комісії </w:t>
      </w:r>
      <w:r>
        <w:rPr>
          <w:rFonts w:ascii="Times New Roman" w:hAnsi="Times New Roman" w:cs="Times New Roman"/>
          <w:sz w:val="28"/>
          <w:szCs w:val="28"/>
        </w:rPr>
        <w:t xml:space="preserve">подають уповноваженому Власником органу </w:t>
      </w:r>
      <w:r w:rsidR="00E0437E" w:rsidRPr="00D7528C">
        <w:rPr>
          <w:rFonts w:ascii="Times New Roman" w:hAnsi="Times New Roman" w:cs="Times New Roman"/>
          <w:sz w:val="28"/>
          <w:szCs w:val="28"/>
        </w:rPr>
        <w:t>заяву про відсутність в їх</w:t>
      </w:r>
      <w:r>
        <w:rPr>
          <w:rFonts w:ascii="Times New Roman" w:hAnsi="Times New Roman" w:cs="Times New Roman"/>
          <w:sz w:val="28"/>
          <w:szCs w:val="28"/>
        </w:rPr>
        <w:t xml:space="preserve"> </w:t>
      </w:r>
      <w:r w:rsidR="00E0437E" w:rsidRPr="00D7528C">
        <w:rPr>
          <w:rFonts w:ascii="Times New Roman" w:hAnsi="Times New Roman" w:cs="Times New Roman"/>
          <w:sz w:val="28"/>
          <w:szCs w:val="28"/>
        </w:rPr>
        <w:t xml:space="preserve">діях конфлікту інтересів за формою, затвердженою </w:t>
      </w:r>
      <w:r>
        <w:rPr>
          <w:rFonts w:ascii="Times New Roman" w:hAnsi="Times New Roman" w:cs="Times New Roman"/>
          <w:sz w:val="28"/>
          <w:szCs w:val="28"/>
        </w:rPr>
        <w:t xml:space="preserve">уповноваженим </w:t>
      </w:r>
      <w:r w:rsidR="00732C1E" w:rsidRPr="00D7528C">
        <w:rPr>
          <w:rFonts w:ascii="Times New Roman" w:hAnsi="Times New Roman" w:cs="Times New Roman"/>
          <w:sz w:val="28"/>
          <w:szCs w:val="28"/>
        </w:rPr>
        <w:t xml:space="preserve">Власником </w:t>
      </w:r>
      <w:r>
        <w:rPr>
          <w:rFonts w:ascii="Times New Roman" w:hAnsi="Times New Roman" w:cs="Times New Roman"/>
          <w:sz w:val="28"/>
          <w:szCs w:val="28"/>
        </w:rPr>
        <w:t>органу</w:t>
      </w:r>
      <w:r w:rsidR="00E0437E" w:rsidRPr="00D7528C">
        <w:rPr>
          <w:rFonts w:ascii="Times New Roman" w:hAnsi="Times New Roman" w:cs="Times New Roman"/>
          <w:sz w:val="28"/>
          <w:szCs w:val="28"/>
        </w:rPr>
        <w:t>. Заява повинна містити зобов’язання утриматися від участі в голосуванні конкурсної комісії щодо члена наглядової ради, стосовно якого у такого представника наявний конфлікт інтересів.</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Конкурсна комісія є правомо</w:t>
      </w:r>
      <w:r w:rsidR="003934D9">
        <w:rPr>
          <w:rFonts w:ascii="Times New Roman" w:hAnsi="Times New Roman" w:cs="Times New Roman"/>
          <w:sz w:val="28"/>
          <w:szCs w:val="28"/>
        </w:rPr>
        <w:t>ж</w:t>
      </w:r>
      <w:r w:rsidRPr="00CF516F">
        <w:rPr>
          <w:rFonts w:ascii="Times New Roman" w:hAnsi="Times New Roman" w:cs="Times New Roman"/>
          <w:sz w:val="28"/>
          <w:szCs w:val="28"/>
        </w:rPr>
        <w:t xml:space="preserve">ною за умови присутності на засіданні не </w:t>
      </w:r>
      <w:r w:rsidRPr="003934D9">
        <w:rPr>
          <w:rFonts w:ascii="Times New Roman" w:hAnsi="Times New Roman" w:cs="Times New Roman"/>
          <w:sz w:val="28"/>
          <w:szCs w:val="28"/>
        </w:rPr>
        <w:t>менш як семи членів</w:t>
      </w:r>
      <w:r w:rsidRPr="00CF516F">
        <w:rPr>
          <w:rFonts w:ascii="Times New Roman" w:hAnsi="Times New Roman" w:cs="Times New Roman"/>
          <w:sz w:val="28"/>
          <w:szCs w:val="28"/>
        </w:rPr>
        <w:t xml:space="preserve">. Конкурсна комісія приймає рішення більшістю голосів від </w:t>
      </w:r>
      <w:r w:rsidR="003934D9">
        <w:rPr>
          <w:rFonts w:ascii="Times New Roman" w:hAnsi="Times New Roman" w:cs="Times New Roman"/>
          <w:sz w:val="28"/>
          <w:szCs w:val="28"/>
        </w:rPr>
        <w:t xml:space="preserve">                                                                            </w:t>
      </w:r>
      <w:r w:rsidRPr="00CF516F">
        <w:rPr>
          <w:rFonts w:ascii="Times New Roman" w:hAnsi="Times New Roman" w:cs="Times New Roman"/>
          <w:sz w:val="28"/>
          <w:szCs w:val="28"/>
        </w:rPr>
        <w:t>її складу</w:t>
      </w:r>
      <w:r w:rsidR="005468B0">
        <w:rPr>
          <w:rFonts w:ascii="Times New Roman" w:hAnsi="Times New Roman" w:cs="Times New Roman"/>
          <w:sz w:val="28"/>
          <w:szCs w:val="28"/>
        </w:rPr>
        <w:t xml:space="preserve">          </w:t>
      </w:r>
      <w:r w:rsidRPr="00CF516F">
        <w:rPr>
          <w:rFonts w:ascii="Times New Roman" w:hAnsi="Times New Roman" w:cs="Times New Roman"/>
          <w:sz w:val="28"/>
          <w:szCs w:val="28"/>
        </w:rPr>
        <w:t>.</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16. Конкурс проводиться конкурсною комісією у строк, що не перевищує 60 календарних днів з моменту опублікування оголошення.</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Документи для участі у конкурсі приймаються у строк не менше 10 календарних днів після дати оприлюднення оголошення. Документи, надіслані кандидатами на посаду незалежного члена наглядової ради (далі – кандидат) для участі у конкурсі після закінчення зазначеного в оголошенні строку, не розглядаються. </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lastRenderedPageBreak/>
        <w:t xml:space="preserve">17. Конкурсна комісія опубліковує оголошення на офіційному </w:t>
      </w:r>
      <w:proofErr w:type="spellStart"/>
      <w:r w:rsidRPr="00CF516F">
        <w:rPr>
          <w:rFonts w:ascii="Times New Roman" w:hAnsi="Times New Roman" w:cs="Times New Roman"/>
          <w:sz w:val="28"/>
          <w:szCs w:val="28"/>
        </w:rPr>
        <w:t>веб</w:t>
      </w:r>
      <w:r w:rsidR="003934D9">
        <w:rPr>
          <w:rFonts w:ascii="Times New Roman" w:hAnsi="Times New Roman" w:cs="Times New Roman"/>
          <w:sz w:val="28"/>
          <w:szCs w:val="28"/>
        </w:rPr>
        <w:t>-</w:t>
      </w:r>
      <w:r w:rsidRPr="00CF516F">
        <w:rPr>
          <w:rFonts w:ascii="Times New Roman" w:hAnsi="Times New Roman" w:cs="Times New Roman"/>
          <w:sz w:val="28"/>
          <w:szCs w:val="28"/>
        </w:rPr>
        <w:t>сайті</w:t>
      </w:r>
      <w:proofErr w:type="spellEnd"/>
      <w:r w:rsidRPr="00CF516F">
        <w:rPr>
          <w:rFonts w:ascii="Times New Roman" w:hAnsi="Times New Roman" w:cs="Times New Roman"/>
          <w:sz w:val="28"/>
          <w:szCs w:val="28"/>
        </w:rPr>
        <w:t xml:space="preserve"> </w:t>
      </w:r>
      <w:r w:rsidR="007632FF">
        <w:rPr>
          <w:rFonts w:ascii="Times New Roman" w:hAnsi="Times New Roman" w:cs="Times New Roman"/>
          <w:sz w:val="28"/>
          <w:szCs w:val="28"/>
        </w:rPr>
        <w:t xml:space="preserve">Прилуцької </w:t>
      </w:r>
      <w:r w:rsidRPr="00CF516F">
        <w:rPr>
          <w:rFonts w:ascii="Times New Roman" w:hAnsi="Times New Roman" w:cs="Times New Roman"/>
          <w:sz w:val="28"/>
          <w:szCs w:val="28"/>
        </w:rPr>
        <w:t>міської ради та закладу охорони здоров’я.</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В оголошенні, зокрема, зазначаються:</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реквізити рішення</w:t>
      </w:r>
      <w:r w:rsidR="005468B0">
        <w:rPr>
          <w:rFonts w:ascii="Times New Roman" w:hAnsi="Times New Roman" w:cs="Times New Roman"/>
          <w:sz w:val="28"/>
          <w:szCs w:val="28"/>
        </w:rPr>
        <w:t xml:space="preserve"> уповноваженого </w:t>
      </w:r>
      <w:r w:rsidR="003934D9">
        <w:rPr>
          <w:rFonts w:ascii="Times New Roman" w:hAnsi="Times New Roman" w:cs="Times New Roman"/>
          <w:sz w:val="28"/>
          <w:szCs w:val="28"/>
        </w:rPr>
        <w:t>Власник</w:t>
      </w:r>
      <w:r w:rsidR="005468B0">
        <w:rPr>
          <w:rFonts w:ascii="Times New Roman" w:hAnsi="Times New Roman" w:cs="Times New Roman"/>
          <w:sz w:val="28"/>
          <w:szCs w:val="28"/>
        </w:rPr>
        <w:t xml:space="preserve">ом органу </w:t>
      </w:r>
      <w:r w:rsidR="001D291B">
        <w:rPr>
          <w:rFonts w:ascii="Times New Roman" w:hAnsi="Times New Roman" w:cs="Times New Roman"/>
          <w:sz w:val="28"/>
          <w:szCs w:val="28"/>
        </w:rPr>
        <w:t xml:space="preserve">                                                                                                                                                                                                                                                                                                                                                                                                                                                                                                                                                                                                                                                                                                                                                                                                                                                                                                                                                                                                                                                                                                                                                                                                                                                                                                                                                                                                                                                                                                                                                                                                                                                                                                                                                                                                                                                                                                                                                                                                                                                                                                                                                                                                                                                                                                                                                                     </w:t>
      </w:r>
      <w:r w:rsidRPr="00CF516F">
        <w:rPr>
          <w:rFonts w:ascii="Times New Roman" w:hAnsi="Times New Roman" w:cs="Times New Roman"/>
          <w:sz w:val="28"/>
          <w:szCs w:val="28"/>
        </w:rPr>
        <w:t>щодо проведення конкурсу;</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найменування, місцезнаходження закладу охорони здоров’я, на зайняття посад незалежних членів наглядової ради якого оголошено конкурс;</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дата початку та кінцевий строк подання документів, адреса електронної пошти, на яку приймаються документи для участі у конкурсі;</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номер телефону та адреса електронної пошти для довідок;</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перелік документів, що подаються кандидатом;</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вимоги щодо компетенції i досвіду роботи кандидата;</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дата і місце проведення конкурсу.</w:t>
      </w:r>
    </w:p>
    <w:p w:rsidR="00E0437E" w:rsidRPr="00CF516F" w:rsidRDefault="00E0437E" w:rsidP="007632FF">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18. Для участі у конкурсі кандидати надсилають в електронній формі на адресу електронної пошти, зазначену в оголошенні, заяву про участь у конкурсі разом з:</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1) копією документа, що посвідчує особу кандидата;</w:t>
      </w:r>
    </w:p>
    <w:p w:rsidR="00E0437E" w:rsidRPr="00965B8C" w:rsidRDefault="00E0437E" w:rsidP="00CF516F">
      <w:pPr>
        <w:spacing w:after="0" w:line="240" w:lineRule="auto"/>
        <w:jc w:val="both"/>
        <w:rPr>
          <w:rFonts w:ascii="Times New Roman" w:hAnsi="Times New Roman" w:cs="Times New Roman"/>
          <w:sz w:val="28"/>
          <w:szCs w:val="28"/>
          <w:u w:val="single"/>
        </w:rPr>
      </w:pPr>
      <w:r w:rsidRPr="003934D9">
        <w:rPr>
          <w:rFonts w:ascii="Times New Roman" w:hAnsi="Times New Roman" w:cs="Times New Roman"/>
          <w:sz w:val="28"/>
          <w:szCs w:val="28"/>
        </w:rPr>
        <w:t>2) резюме за формою, визначеною в оголошенні</w:t>
      </w:r>
      <w:r w:rsidRPr="00965B8C">
        <w:rPr>
          <w:rFonts w:ascii="Times New Roman" w:hAnsi="Times New Roman" w:cs="Times New Roman"/>
          <w:sz w:val="28"/>
          <w:szCs w:val="28"/>
          <w:u w:val="single"/>
        </w:rPr>
        <w:t>;</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3) копією (копіями) документа (документів) про вищу освіту;</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4) мотиваційним листом, що містить обґрунтування заінтересованості кандидата у зайнятті посади незалежного члена наглядової ради;</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5) копією довідки про відсутність судимості;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6) копією інформаційної довідки з Єдиного державного реєстру осіб, які вчинили корупційні або пов’язані з корупцією правопорушення;</w:t>
      </w:r>
    </w:p>
    <w:p w:rsidR="00E0437E" w:rsidRPr="00BB4264"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7)</w:t>
      </w:r>
      <w:r w:rsidR="00A2180E">
        <w:rPr>
          <w:rFonts w:ascii="Times New Roman" w:hAnsi="Times New Roman" w:cs="Times New Roman"/>
          <w:sz w:val="28"/>
          <w:szCs w:val="28"/>
        </w:rPr>
        <w:t xml:space="preserve"> </w:t>
      </w:r>
      <w:r w:rsidRPr="00BB4264">
        <w:rPr>
          <w:rFonts w:ascii="Times New Roman" w:hAnsi="Times New Roman" w:cs="Times New Roman"/>
          <w:sz w:val="28"/>
          <w:szCs w:val="28"/>
        </w:rPr>
        <w:t>заявою про відсутність конфлікту інтересів за формою, визначеною в оголошенні;</w:t>
      </w:r>
    </w:p>
    <w:p w:rsidR="00E0437E" w:rsidRPr="00CF516F" w:rsidRDefault="00A2180E" w:rsidP="00CF5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E0437E" w:rsidRPr="00CF516F">
        <w:rPr>
          <w:rFonts w:ascii="Times New Roman" w:hAnsi="Times New Roman" w:cs="Times New Roman"/>
          <w:sz w:val="28"/>
          <w:szCs w:val="28"/>
        </w:rPr>
        <w:t>)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Кандидат може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19. Конкурс проводиться у два етапи.</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 першому етапі конкурсна комісія розглядає подані кандидатами заяви та документи i перевіряє їх на відповідність вимогам, передбаченим у пункті 6 цього Порядку.</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На другому етапі конкурсна комісія проводить відкриту співбесіду</w:t>
      </w:r>
      <w:r w:rsidR="00A2180E">
        <w:rPr>
          <w:rFonts w:ascii="Times New Roman" w:hAnsi="Times New Roman" w:cs="Times New Roman"/>
          <w:sz w:val="28"/>
          <w:szCs w:val="28"/>
        </w:rPr>
        <w:t xml:space="preserve"> і</w:t>
      </w:r>
      <w:r w:rsidRPr="00CF516F">
        <w:rPr>
          <w:rFonts w:ascii="Times New Roman" w:hAnsi="Times New Roman" w:cs="Times New Roman"/>
          <w:sz w:val="28"/>
          <w:szCs w:val="28"/>
        </w:rPr>
        <w:t xml:space="preserve">з кандидатами. </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20. За результатами першого етапу конкурсу конкурсна комісія відхиляє кандидатуру кандидата у разі:</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1) його невідповідності вимогам, передбаченим у пункті 6 цього Порядку;</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2) неподання всіх документів, передбачених пунктом 18 цього Порядку;</w:t>
      </w:r>
    </w:p>
    <w:p w:rsidR="00E0437E" w:rsidRPr="00CF516F" w:rsidRDefault="00E0437E" w:rsidP="00CF516F">
      <w:pPr>
        <w:spacing w:after="0" w:line="240" w:lineRule="auto"/>
        <w:jc w:val="both"/>
        <w:rPr>
          <w:rFonts w:ascii="Times New Roman" w:hAnsi="Times New Roman" w:cs="Times New Roman"/>
          <w:sz w:val="28"/>
          <w:szCs w:val="28"/>
        </w:rPr>
      </w:pPr>
      <w:r w:rsidRPr="00CF516F">
        <w:rPr>
          <w:rFonts w:ascii="Times New Roman" w:hAnsi="Times New Roman" w:cs="Times New Roman"/>
          <w:sz w:val="28"/>
          <w:szCs w:val="28"/>
        </w:rPr>
        <w:t>3) установлення факту подання кандидатом недостовірних відомостей.</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У разі відповідності кандидата вимогам, передбаченим у цьому Порядку, конкурсна комісія допускає кандидата до наступного етапу конкурсу та </w:t>
      </w:r>
      <w:r w:rsidRPr="00CF516F">
        <w:rPr>
          <w:rFonts w:ascii="Times New Roman" w:hAnsi="Times New Roman" w:cs="Times New Roman"/>
          <w:sz w:val="28"/>
          <w:szCs w:val="28"/>
        </w:rPr>
        <w:lastRenderedPageBreak/>
        <w:t xml:space="preserve">проводить з ним співбесіду за участю громадськості та/або медіа, а також забезпечує можливість трансляції та/або збереження запису співбесіди на офіційному </w:t>
      </w:r>
      <w:proofErr w:type="spellStart"/>
      <w:r w:rsidRPr="00CF516F">
        <w:rPr>
          <w:rFonts w:ascii="Times New Roman" w:hAnsi="Times New Roman" w:cs="Times New Roman"/>
          <w:sz w:val="28"/>
          <w:szCs w:val="28"/>
        </w:rPr>
        <w:t>веб</w:t>
      </w:r>
      <w:r w:rsidR="00BB4264">
        <w:rPr>
          <w:rFonts w:ascii="Times New Roman" w:hAnsi="Times New Roman" w:cs="Times New Roman"/>
          <w:sz w:val="28"/>
          <w:szCs w:val="28"/>
        </w:rPr>
        <w:t>-</w:t>
      </w:r>
      <w:r w:rsidRPr="00CF516F">
        <w:rPr>
          <w:rFonts w:ascii="Times New Roman" w:hAnsi="Times New Roman" w:cs="Times New Roman"/>
          <w:sz w:val="28"/>
          <w:szCs w:val="28"/>
        </w:rPr>
        <w:t>сайті</w:t>
      </w:r>
      <w:proofErr w:type="spellEnd"/>
      <w:r w:rsidRPr="00CF516F">
        <w:rPr>
          <w:rFonts w:ascii="Times New Roman" w:hAnsi="Times New Roman" w:cs="Times New Roman"/>
          <w:sz w:val="28"/>
          <w:szCs w:val="28"/>
        </w:rPr>
        <w:t xml:space="preserve"> </w:t>
      </w:r>
      <w:r w:rsidR="00965B8C">
        <w:rPr>
          <w:rFonts w:ascii="Times New Roman" w:hAnsi="Times New Roman" w:cs="Times New Roman"/>
          <w:sz w:val="28"/>
          <w:szCs w:val="28"/>
        </w:rPr>
        <w:t>Прилуцької</w:t>
      </w:r>
      <w:r w:rsidRPr="00CF516F">
        <w:rPr>
          <w:rFonts w:ascii="Times New Roman" w:hAnsi="Times New Roman" w:cs="Times New Roman"/>
          <w:sz w:val="28"/>
          <w:szCs w:val="28"/>
        </w:rPr>
        <w:t xml:space="preserve"> міської ради. </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21. Після проведення співбесід із кандидатами конкурсна комісія проводить відкрите рейтингове голосування за таких кандидатів.</w:t>
      </w:r>
    </w:p>
    <w:p w:rsidR="00A2180E" w:rsidRDefault="00E0437E" w:rsidP="00A2180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Відкрите рейтингове голосування проводиться шляхом заповнення членом конкурсної комісії бюлетеня, форма якого затверджується конкурсною комісією. </w:t>
      </w:r>
    </w:p>
    <w:p w:rsidR="00A2180E" w:rsidRDefault="00E0437E" w:rsidP="00A2180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Заповнення бюлетеня здійснюється шляхом </w:t>
      </w:r>
      <w:proofErr w:type="spellStart"/>
      <w:r w:rsidRPr="00CF516F">
        <w:rPr>
          <w:rFonts w:ascii="Times New Roman" w:hAnsi="Times New Roman" w:cs="Times New Roman"/>
          <w:sz w:val="28"/>
          <w:szCs w:val="28"/>
        </w:rPr>
        <w:t>проставлення</w:t>
      </w:r>
      <w:proofErr w:type="spellEnd"/>
      <w:r w:rsidRPr="00CF516F">
        <w:rPr>
          <w:rFonts w:ascii="Times New Roman" w:hAnsi="Times New Roman" w:cs="Times New Roman"/>
          <w:sz w:val="28"/>
          <w:szCs w:val="28"/>
        </w:rPr>
        <w:t xml:space="preserve">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рейтинговому голосуванні.</w:t>
      </w:r>
    </w:p>
    <w:p w:rsidR="00E0437E" w:rsidRPr="00CF516F" w:rsidRDefault="00E0437E" w:rsidP="00A2180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Бали проставляються з урахуванням професійної компетенції, досвіду та ділової репутації кожного з кандидатів, причому одиниця є найнижчим балом.</w:t>
      </w:r>
    </w:p>
    <w:p w:rsidR="004F07D5"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Конкурсна комісія підраховує кількість голосів, отриманих кожним кандидатом, та встановлює його результати.</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 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 </w:t>
      </w:r>
    </w:p>
    <w:p w:rsidR="00E0437E" w:rsidRPr="00CF516F" w:rsidRDefault="00E0437E" w:rsidP="00965B8C">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22. Конкурсна комісія </w:t>
      </w:r>
      <w:r w:rsidR="00730C2F">
        <w:rPr>
          <w:rFonts w:ascii="Times New Roman" w:hAnsi="Times New Roman" w:cs="Times New Roman"/>
          <w:sz w:val="28"/>
          <w:szCs w:val="28"/>
        </w:rPr>
        <w:t>надсилає уповноваженому</w:t>
      </w:r>
      <w:r w:rsidRPr="00CF516F">
        <w:rPr>
          <w:rFonts w:ascii="Times New Roman" w:hAnsi="Times New Roman" w:cs="Times New Roman"/>
          <w:sz w:val="28"/>
          <w:szCs w:val="28"/>
        </w:rPr>
        <w:t xml:space="preserve"> </w:t>
      </w:r>
      <w:r w:rsidR="00BB4264">
        <w:rPr>
          <w:rFonts w:ascii="Times New Roman" w:hAnsi="Times New Roman" w:cs="Times New Roman"/>
          <w:sz w:val="28"/>
          <w:szCs w:val="28"/>
        </w:rPr>
        <w:t>Власник</w:t>
      </w:r>
      <w:r w:rsidR="00730C2F">
        <w:rPr>
          <w:rFonts w:ascii="Times New Roman" w:hAnsi="Times New Roman" w:cs="Times New Roman"/>
          <w:sz w:val="28"/>
          <w:szCs w:val="28"/>
        </w:rPr>
        <w:t>ом органу</w:t>
      </w:r>
      <w:r w:rsidR="00BB4264">
        <w:rPr>
          <w:rFonts w:ascii="Times New Roman" w:hAnsi="Times New Roman" w:cs="Times New Roman"/>
          <w:sz w:val="28"/>
          <w:szCs w:val="28"/>
        </w:rPr>
        <w:t xml:space="preserve"> </w:t>
      </w:r>
      <w:r w:rsidRPr="00CF516F">
        <w:rPr>
          <w:rFonts w:ascii="Times New Roman" w:hAnsi="Times New Roman" w:cs="Times New Roman"/>
          <w:sz w:val="28"/>
          <w:szCs w:val="28"/>
        </w:rPr>
        <w:t xml:space="preserve"> узгоджену пропозицію щодо кандидатів, відібраних за результатами конкурсу.</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23</w:t>
      </w:r>
      <w:r w:rsidR="00BB4264">
        <w:rPr>
          <w:rFonts w:ascii="Times New Roman" w:hAnsi="Times New Roman" w:cs="Times New Roman"/>
          <w:sz w:val="28"/>
          <w:szCs w:val="28"/>
        </w:rPr>
        <w:t xml:space="preserve">. </w:t>
      </w:r>
      <w:r w:rsidR="00730C2F">
        <w:rPr>
          <w:rFonts w:ascii="Times New Roman" w:hAnsi="Times New Roman" w:cs="Times New Roman"/>
          <w:sz w:val="28"/>
          <w:szCs w:val="28"/>
        </w:rPr>
        <w:t xml:space="preserve">Уповноважений </w:t>
      </w:r>
      <w:r w:rsidR="00BB4264">
        <w:rPr>
          <w:rFonts w:ascii="Times New Roman" w:hAnsi="Times New Roman" w:cs="Times New Roman"/>
          <w:sz w:val="28"/>
          <w:szCs w:val="28"/>
        </w:rPr>
        <w:t>Власник</w:t>
      </w:r>
      <w:r w:rsidR="00730C2F">
        <w:rPr>
          <w:rFonts w:ascii="Times New Roman" w:hAnsi="Times New Roman" w:cs="Times New Roman"/>
          <w:sz w:val="28"/>
          <w:szCs w:val="28"/>
        </w:rPr>
        <w:t>ом орган</w:t>
      </w:r>
      <w:r w:rsidRPr="00CF516F">
        <w:rPr>
          <w:rFonts w:ascii="Times New Roman" w:hAnsi="Times New Roman" w:cs="Times New Roman"/>
          <w:sz w:val="28"/>
          <w:szCs w:val="28"/>
        </w:rPr>
        <w:t xml:space="preserve"> протягом 14 календарних днів після надходження пропозиції від конкурсної комісії приймає рішення про створення наглядової ради, затвердження її персонального складу з включенням представників Власника та незалежних членів наглядової ради</w:t>
      </w:r>
      <w:r w:rsidR="00730C2F">
        <w:rPr>
          <w:rFonts w:ascii="Times New Roman" w:hAnsi="Times New Roman" w:cs="Times New Roman"/>
          <w:sz w:val="28"/>
          <w:szCs w:val="28"/>
        </w:rPr>
        <w:t>, та затверджує положення про наглядову раду.</w:t>
      </w:r>
      <w:r w:rsidRPr="00CF516F">
        <w:rPr>
          <w:rFonts w:ascii="Times New Roman" w:hAnsi="Times New Roman" w:cs="Times New Roman"/>
          <w:sz w:val="28"/>
          <w:szCs w:val="28"/>
        </w:rPr>
        <w:t xml:space="preserve"> </w:t>
      </w:r>
      <w:r w:rsidR="00BB4264">
        <w:rPr>
          <w:rFonts w:ascii="Times New Roman" w:hAnsi="Times New Roman" w:cs="Times New Roman"/>
          <w:sz w:val="28"/>
          <w:szCs w:val="28"/>
        </w:rPr>
        <w:t xml:space="preserve"> </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24. Між незалежним членом наглядової ради та закладом охорони здоров’я укладається цивільно-правовий договір, який, зокрема, містить порядок здійснення 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 </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25. Строк повноважень члена наглядової ради (як представників Власника, так i незалежних членів наглядової ради) становить п’ять років, але може бути меншим у зв’язку з плановою ротацією.</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rsidR="00E0437E" w:rsidRPr="00E64F57"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Особа не може бути одночасно членом наглядової ради більше п’яти закладів охорони здоров’я </w:t>
      </w:r>
      <w:r w:rsidR="00E64F57">
        <w:rPr>
          <w:rFonts w:ascii="Times New Roman" w:hAnsi="Times New Roman" w:cs="Times New Roman"/>
          <w:sz w:val="28"/>
          <w:szCs w:val="28"/>
        </w:rPr>
        <w:t>міста.</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 xml:space="preserve">26. Для забезпечення безперервності діяльності наглядової ради, підтримки збалансованого складу ради, належного рівня її компетентності та правонаступництва у її діяльності наглядовою радою проводиться планова ротація її членів, яка передбачає щорічне оновлення </w:t>
      </w:r>
      <w:r w:rsidRPr="009142C2">
        <w:rPr>
          <w:rFonts w:ascii="Times New Roman" w:hAnsi="Times New Roman" w:cs="Times New Roman"/>
          <w:sz w:val="28"/>
          <w:szCs w:val="28"/>
        </w:rPr>
        <w:t>однієї п’ятої частини</w:t>
      </w:r>
      <w:r w:rsidRPr="00CF516F">
        <w:rPr>
          <w:rFonts w:ascii="Times New Roman" w:hAnsi="Times New Roman" w:cs="Times New Roman"/>
          <w:sz w:val="28"/>
          <w:szCs w:val="28"/>
        </w:rPr>
        <w:t xml:space="preserve"> загальної кількості членів наглядової ради. </w:t>
      </w:r>
    </w:p>
    <w:p w:rsidR="00D47345"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lastRenderedPageBreak/>
        <w:t>Ротація незалежного члена наглядової ради передбачає проведення конкурсу.</w:t>
      </w:r>
    </w:p>
    <w:p w:rsidR="00D47345"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 – 22 цього Порядку, за винятком того, що повноваження конкурсної комісії здійснює чинний склад наглядової ради.</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Член наглядової ради, що підлягає ротації, має право бути повторно обраним за конкурсом, але не більше двох строків підряд.</w:t>
      </w:r>
    </w:p>
    <w:p w:rsidR="009142C2" w:rsidRDefault="00E0437E" w:rsidP="009142C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Ротація члена наглядової ради — представника Власника передбачає прийняття</w:t>
      </w:r>
      <w:r w:rsidR="00D47345">
        <w:rPr>
          <w:rFonts w:ascii="Times New Roman" w:hAnsi="Times New Roman" w:cs="Times New Roman"/>
          <w:sz w:val="28"/>
          <w:szCs w:val="28"/>
        </w:rPr>
        <w:t xml:space="preserve"> уповноваженим</w:t>
      </w:r>
      <w:r w:rsidRPr="00CF516F">
        <w:rPr>
          <w:rFonts w:ascii="Times New Roman" w:hAnsi="Times New Roman" w:cs="Times New Roman"/>
          <w:sz w:val="28"/>
          <w:szCs w:val="28"/>
        </w:rPr>
        <w:t xml:space="preserve"> </w:t>
      </w:r>
      <w:r w:rsidR="009142C2">
        <w:rPr>
          <w:rFonts w:ascii="Times New Roman" w:hAnsi="Times New Roman" w:cs="Times New Roman"/>
          <w:sz w:val="28"/>
          <w:szCs w:val="28"/>
        </w:rPr>
        <w:t xml:space="preserve">Власником </w:t>
      </w:r>
      <w:r w:rsidR="00D47345">
        <w:rPr>
          <w:rFonts w:ascii="Times New Roman" w:hAnsi="Times New Roman" w:cs="Times New Roman"/>
          <w:sz w:val="28"/>
          <w:szCs w:val="28"/>
        </w:rPr>
        <w:t>органом</w:t>
      </w:r>
      <w:r w:rsidRPr="00CF516F">
        <w:rPr>
          <w:rFonts w:ascii="Times New Roman" w:hAnsi="Times New Roman" w:cs="Times New Roman"/>
          <w:sz w:val="28"/>
          <w:szCs w:val="28"/>
        </w:rPr>
        <w:t xml:space="preserve">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 </w:t>
      </w:r>
    </w:p>
    <w:p w:rsidR="00816863" w:rsidRDefault="00E0437E" w:rsidP="009142C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Під час визначення членів наглядової ради, які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наглядової ради кількість незалежних членів наглядової ради повинна дорівнювати або перевищувати кількість представників Власника.</w:t>
      </w:r>
    </w:p>
    <w:p w:rsidR="00E0437E" w:rsidRPr="00CF516F" w:rsidRDefault="00E0437E" w:rsidP="009142C2">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w:t>
      </w:r>
    </w:p>
    <w:p w:rsidR="00E0437E" w:rsidRPr="00CF516F" w:rsidRDefault="00E0437E" w:rsidP="00AF383B">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Члени наглядової ради, які підлягають плановій ротації у відповідному році, визначаються шляхом жеребкування на засіданні наглядової ради. Результат такого жеребкування фіксується у плані ротації членів наглядової ради, який затверджується строком на п’ять років.</w:t>
      </w:r>
    </w:p>
    <w:p w:rsidR="00E0437E" w:rsidRPr="00CF516F" w:rsidRDefault="00E0437E" w:rsidP="00EE242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Член наглядової ради, що підпадає під планову ротацію, займає посаду до моменту обрання свого наступника.</w:t>
      </w:r>
    </w:p>
    <w:p w:rsidR="00E0437E" w:rsidRPr="00CF516F" w:rsidRDefault="00E0437E" w:rsidP="00EE242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Член наглядової ради, строк повноважень якого закінчується за планом ротації, передає всі робочі матеріали, напрацьовані ним під час діяльності у складі наглядової ради, своєму наступнику.</w:t>
      </w:r>
    </w:p>
    <w:p w:rsidR="00E0437E" w:rsidRPr="00CF516F" w:rsidRDefault="00E0437E" w:rsidP="00EE242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27. 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уповноважений орган утворює конкурсну комісію у новому складі для проведення такого конкурсу відповідно до пунктів 10 – 22 цього Порядку.</w:t>
      </w:r>
    </w:p>
    <w:p w:rsidR="00E0437E" w:rsidRPr="00CF516F" w:rsidRDefault="00E0437E" w:rsidP="00EE242E">
      <w:pPr>
        <w:spacing w:after="0" w:line="240" w:lineRule="auto"/>
        <w:ind w:firstLine="708"/>
        <w:jc w:val="both"/>
        <w:rPr>
          <w:rFonts w:ascii="Times New Roman" w:hAnsi="Times New Roman" w:cs="Times New Roman"/>
          <w:sz w:val="28"/>
          <w:szCs w:val="28"/>
        </w:rPr>
      </w:pPr>
      <w:r w:rsidRPr="00CF516F">
        <w:rPr>
          <w:rFonts w:ascii="Times New Roman" w:hAnsi="Times New Roman" w:cs="Times New Roman"/>
          <w:sz w:val="28"/>
          <w:szCs w:val="28"/>
        </w:rPr>
        <w:t>28. 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w:t>
      </w:r>
    </w:p>
    <w:p w:rsidR="00E0437E" w:rsidRPr="00CF516F" w:rsidRDefault="00E0437E" w:rsidP="00CF516F">
      <w:pPr>
        <w:spacing w:after="0" w:line="240" w:lineRule="auto"/>
        <w:jc w:val="both"/>
        <w:rPr>
          <w:rFonts w:ascii="Times New Roman" w:hAnsi="Times New Roman" w:cs="Times New Roman"/>
          <w:sz w:val="28"/>
          <w:szCs w:val="28"/>
        </w:rPr>
      </w:pPr>
    </w:p>
    <w:p w:rsidR="002C7B0D" w:rsidRDefault="00BE71E4" w:rsidP="00CF51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C7B0D" w:rsidRDefault="002C7B0D" w:rsidP="00CF516F">
      <w:pPr>
        <w:spacing w:after="0" w:line="240" w:lineRule="auto"/>
        <w:jc w:val="both"/>
        <w:rPr>
          <w:rFonts w:ascii="Times New Roman" w:hAnsi="Times New Roman" w:cs="Times New Roman"/>
          <w:sz w:val="28"/>
          <w:szCs w:val="28"/>
        </w:rPr>
      </w:pPr>
    </w:p>
    <w:p w:rsidR="002C7B0D" w:rsidRDefault="002C7B0D" w:rsidP="00CF516F">
      <w:pPr>
        <w:spacing w:after="0" w:line="240" w:lineRule="auto"/>
        <w:jc w:val="both"/>
        <w:rPr>
          <w:rFonts w:ascii="Times New Roman" w:hAnsi="Times New Roman" w:cs="Times New Roman"/>
          <w:sz w:val="28"/>
          <w:szCs w:val="28"/>
        </w:rPr>
      </w:pPr>
    </w:p>
    <w:p w:rsidR="002C7B0D" w:rsidRDefault="002C7B0D" w:rsidP="00CF516F">
      <w:pPr>
        <w:spacing w:after="0" w:line="240" w:lineRule="auto"/>
        <w:jc w:val="both"/>
        <w:rPr>
          <w:rFonts w:ascii="Times New Roman" w:hAnsi="Times New Roman" w:cs="Times New Roman"/>
          <w:sz w:val="28"/>
          <w:szCs w:val="28"/>
        </w:rPr>
      </w:pPr>
    </w:p>
    <w:p w:rsidR="002C7B0D" w:rsidRDefault="002C7B0D" w:rsidP="00CF516F">
      <w:pPr>
        <w:spacing w:after="0" w:line="240" w:lineRule="auto"/>
        <w:jc w:val="both"/>
        <w:rPr>
          <w:rFonts w:ascii="Times New Roman" w:hAnsi="Times New Roman" w:cs="Times New Roman"/>
          <w:sz w:val="28"/>
          <w:szCs w:val="28"/>
        </w:rPr>
      </w:pPr>
    </w:p>
    <w:p w:rsidR="002C7B0D" w:rsidRDefault="002C7B0D" w:rsidP="00CF516F">
      <w:pPr>
        <w:spacing w:after="0" w:line="240" w:lineRule="auto"/>
        <w:jc w:val="both"/>
        <w:rPr>
          <w:rFonts w:ascii="Times New Roman" w:hAnsi="Times New Roman" w:cs="Times New Roman"/>
          <w:sz w:val="28"/>
          <w:szCs w:val="28"/>
        </w:rPr>
      </w:pPr>
    </w:p>
    <w:p w:rsidR="002C7B0D" w:rsidRDefault="002C7B0D" w:rsidP="00CF516F">
      <w:pPr>
        <w:spacing w:after="0" w:line="240" w:lineRule="auto"/>
        <w:jc w:val="both"/>
        <w:rPr>
          <w:rFonts w:ascii="Times New Roman" w:hAnsi="Times New Roman" w:cs="Times New Roman"/>
          <w:sz w:val="28"/>
          <w:szCs w:val="28"/>
        </w:rPr>
      </w:pPr>
    </w:p>
    <w:p w:rsidR="006C5213"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w:t>
      </w:r>
    </w:p>
    <w:p w:rsidR="006C5213" w:rsidRDefault="006C5213"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6C5213" w:rsidRDefault="006C5213"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6C5213" w:rsidRDefault="006C5213"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6C5213" w:rsidRDefault="006C5213"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Default="006C5213"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w:t>
      </w:r>
      <w:r w:rsidR="009A2407" w:rsidRPr="009A2407">
        <w:rPr>
          <w:rFonts w:ascii="Times New Roman" w:eastAsia="SimSun" w:hAnsi="Times New Roman" w:cs="Mangal"/>
          <w:kern w:val="3"/>
          <w:sz w:val="26"/>
          <w:szCs w:val="26"/>
          <w:lang w:eastAsia="zh-CN" w:bidi="hi-IN"/>
        </w:rPr>
        <w:t>Перелік документів, на основі яких підготовлено рішення ради</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Default="009A2407"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SimSun" w:hAnsi="Times New Roman" w:cs="Mangal"/>
          <w:kern w:val="3"/>
          <w:sz w:val="26"/>
          <w:szCs w:val="26"/>
          <w:lang w:eastAsia="zh-CN" w:bidi="hi-IN"/>
        </w:rPr>
        <w:t xml:space="preserve">                                        </w:t>
      </w:r>
      <w:bookmarkStart w:id="7" w:name="_Hlk233037683"/>
      <w:r w:rsidRPr="00FD0AFA">
        <w:rPr>
          <w:rFonts w:ascii="Times New Roman" w:eastAsia="Times New Roman" w:hAnsi="Times New Roman" w:cs="Times New Roman"/>
          <w:kern w:val="1"/>
          <w:sz w:val="28"/>
          <w:szCs w:val="28"/>
          <w:lang w:eastAsia="ru-RU"/>
        </w:rPr>
        <w:t xml:space="preserve">Про </w:t>
      </w:r>
      <w:r>
        <w:rPr>
          <w:rFonts w:ascii="Times New Roman" w:eastAsia="Times New Roman" w:hAnsi="Times New Roman" w:cs="Times New Roman"/>
          <w:kern w:val="1"/>
          <w:sz w:val="28"/>
          <w:szCs w:val="28"/>
          <w:lang w:eastAsia="ru-RU"/>
        </w:rPr>
        <w:t>затвердження Порядку утворення</w:t>
      </w:r>
    </w:p>
    <w:p w:rsidR="009A2407" w:rsidRPr="00DB53FA" w:rsidRDefault="009A2407"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                               наглядових рад у закладах охорони здоров’я</w:t>
      </w:r>
    </w:p>
    <w:p w:rsidR="009A2407" w:rsidRPr="00FD0AFA" w:rsidRDefault="009A2407"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                               </w:t>
      </w:r>
      <w:r w:rsidRPr="00DB53FA">
        <w:rPr>
          <w:rFonts w:ascii="Times New Roman" w:eastAsia="Times New Roman" w:hAnsi="Times New Roman" w:cs="Times New Roman"/>
          <w:kern w:val="1"/>
          <w:sz w:val="28"/>
          <w:szCs w:val="28"/>
          <w:lang w:eastAsia="ru-RU"/>
        </w:rPr>
        <w:t xml:space="preserve">Прилуцької міської </w:t>
      </w:r>
      <w:r>
        <w:rPr>
          <w:rFonts w:ascii="Times New Roman" w:eastAsia="Times New Roman" w:hAnsi="Times New Roman" w:cs="Times New Roman"/>
          <w:kern w:val="1"/>
          <w:sz w:val="28"/>
          <w:szCs w:val="28"/>
          <w:lang w:eastAsia="ru-RU"/>
        </w:rPr>
        <w:t>територіальної громади</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bookmarkEnd w:id="7"/>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Andale Sans UI" w:hAnsi="Times New Roman" w:cs="Times New Roman"/>
          <w:kern w:val="3"/>
          <w:sz w:val="26"/>
          <w:szCs w:val="26"/>
          <w:lang w:eastAsia="uk-UA" w:bidi="hi-IN"/>
        </w:rPr>
        <w:t xml:space="preserve">                                  </w:t>
      </w:r>
      <w:r>
        <w:rPr>
          <w:rFonts w:ascii="Times New Roman" w:eastAsia="Andale Sans UI" w:hAnsi="Times New Roman" w:cs="Times New Roman"/>
          <w:kern w:val="3"/>
          <w:sz w:val="26"/>
          <w:szCs w:val="26"/>
          <w:lang w:eastAsia="uk-UA" w:bidi="hi-IN"/>
        </w:rPr>
        <w:t xml:space="preserve">           від </w:t>
      </w:r>
      <w:r w:rsidRPr="009A2407">
        <w:rPr>
          <w:rFonts w:ascii="Times New Roman" w:eastAsia="SimSun" w:hAnsi="Times New Roman" w:cs="Bookman Old Style"/>
          <w:kern w:val="3"/>
          <w:sz w:val="26"/>
          <w:szCs w:val="26"/>
          <w:lang w:eastAsia="zh-CN" w:bidi="hi-IN"/>
        </w:rPr>
        <w:t xml:space="preserve"> «_____»  __________202</w:t>
      </w:r>
      <w:r w:rsidR="00D33453">
        <w:rPr>
          <w:rFonts w:ascii="Times New Roman" w:eastAsia="SimSun" w:hAnsi="Times New Roman" w:cs="Bookman Old Style"/>
          <w:kern w:val="3"/>
          <w:sz w:val="26"/>
          <w:szCs w:val="26"/>
          <w:lang w:eastAsia="zh-CN" w:bidi="hi-IN"/>
        </w:rPr>
        <w:t>6</w:t>
      </w:r>
      <w:r w:rsidRPr="009A2407">
        <w:rPr>
          <w:rFonts w:ascii="Times New Roman" w:eastAsia="SimSun" w:hAnsi="Times New Roman" w:cs="Bookman Old Style"/>
          <w:kern w:val="3"/>
          <w:sz w:val="26"/>
          <w:szCs w:val="26"/>
          <w:lang w:eastAsia="zh-CN" w:bidi="hi-IN"/>
        </w:rPr>
        <w:t xml:space="preserve"> р.</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tbl>
      <w:tblPr>
        <w:tblW w:w="9777" w:type="dxa"/>
        <w:tblInd w:w="-123" w:type="dxa"/>
        <w:tblLayout w:type="fixed"/>
        <w:tblCellMar>
          <w:left w:w="10" w:type="dxa"/>
          <w:right w:w="10" w:type="dxa"/>
        </w:tblCellMar>
        <w:tblLook w:val="0000"/>
      </w:tblPr>
      <w:tblGrid>
        <w:gridCol w:w="9777"/>
      </w:tblGrid>
      <w:tr w:rsidR="009A2407" w:rsidRPr="009A2407" w:rsidTr="00775863">
        <w:tc>
          <w:tcPr>
            <w:tcW w:w="9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0448EB" w:rsidRDefault="000448EB" w:rsidP="000448EB">
            <w:pPr>
              <w:pStyle w:val="a3"/>
              <w:widowControl w:val="0"/>
              <w:numPr>
                <w:ilvl w:val="0"/>
                <w:numId w:val="2"/>
              </w:numPr>
              <w:suppressAutoHyphens/>
              <w:autoSpaceDN w:val="0"/>
              <w:spacing w:after="0" w:line="240" w:lineRule="auto"/>
              <w:textAlignment w:val="baseline"/>
              <w:rPr>
                <w:rFonts w:ascii="Times New Roman" w:eastAsia="SimSun" w:hAnsi="Times New Roman" w:cs="Mangal"/>
                <w:kern w:val="3"/>
                <w:sz w:val="18"/>
                <w:szCs w:val="18"/>
                <w:lang w:eastAsia="zh-CN" w:bidi="hi-IN"/>
              </w:rPr>
            </w:pPr>
            <w:r>
              <w:rPr>
                <w:rFonts w:ascii="Times New Roman" w:eastAsia="SimSun" w:hAnsi="Times New Roman" w:cs="Mangal"/>
                <w:kern w:val="3"/>
                <w:sz w:val="18"/>
                <w:szCs w:val="18"/>
                <w:lang w:eastAsia="zh-CN" w:bidi="hi-IN"/>
              </w:rPr>
              <w:t>Службова записка від 23.06.2026</w:t>
            </w:r>
          </w:p>
        </w:tc>
      </w:tr>
      <w:tr w:rsidR="009A2407" w:rsidRPr="009A2407" w:rsidTr="00775863">
        <w:tc>
          <w:tcPr>
            <w:tcW w:w="9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123E4D"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Times New Roman"/>
                <w:kern w:val="3"/>
                <w:sz w:val="28"/>
                <w:szCs w:val="28"/>
                <w:lang w:eastAsia="uk-UA" w:bidi="hi-IN"/>
              </w:rPr>
              <w:t xml:space="preserve"> </w:t>
            </w:r>
          </w:p>
        </w:tc>
      </w:tr>
      <w:tr w:rsidR="009A2407" w:rsidRPr="009A2407" w:rsidTr="00775863">
        <w:tc>
          <w:tcPr>
            <w:tcW w:w="9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123E4D"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 xml:space="preserve"> </w:t>
            </w:r>
          </w:p>
        </w:tc>
      </w:tr>
      <w:tr w:rsidR="009A2407" w:rsidRPr="009A2407" w:rsidTr="00775863">
        <w:tc>
          <w:tcPr>
            <w:tcW w:w="9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tc>
      </w:tr>
      <w:tr w:rsidR="009A2407" w:rsidRPr="009A2407" w:rsidTr="00775863">
        <w:tc>
          <w:tcPr>
            <w:tcW w:w="9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tc>
      </w:tr>
    </w:tbl>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Перелік підготувала </w:t>
      </w:r>
      <w:proofErr w:type="spellStart"/>
      <w:r w:rsidRPr="009A2407">
        <w:rPr>
          <w:rFonts w:ascii="Times New Roman" w:eastAsia="SimSun" w:hAnsi="Times New Roman" w:cs="Mangal"/>
          <w:kern w:val="3"/>
          <w:sz w:val="26"/>
          <w:szCs w:val="26"/>
          <w:lang w:eastAsia="zh-CN" w:bidi="hi-IN"/>
        </w:rPr>
        <w:t>________________________________</w:t>
      </w:r>
      <w:r w:rsidR="00123E4D">
        <w:rPr>
          <w:rFonts w:ascii="Times New Roman" w:eastAsia="SimSun" w:hAnsi="Times New Roman" w:cs="Mangal"/>
          <w:kern w:val="3"/>
          <w:sz w:val="26"/>
          <w:szCs w:val="26"/>
          <w:lang w:eastAsia="zh-CN" w:bidi="hi-IN"/>
        </w:rPr>
        <w:t>Тетя</w:t>
      </w:r>
      <w:proofErr w:type="spellEnd"/>
      <w:r w:rsidR="00123E4D">
        <w:rPr>
          <w:rFonts w:ascii="Times New Roman" w:eastAsia="SimSun" w:hAnsi="Times New Roman" w:cs="Mangal"/>
          <w:kern w:val="3"/>
          <w:sz w:val="26"/>
          <w:szCs w:val="26"/>
          <w:lang w:eastAsia="zh-CN" w:bidi="hi-IN"/>
        </w:rPr>
        <w:t xml:space="preserve">на </w:t>
      </w:r>
      <w:r w:rsidR="000448EB">
        <w:rPr>
          <w:rFonts w:ascii="Times New Roman" w:eastAsia="SimSun" w:hAnsi="Times New Roman" w:cs="Mangal"/>
          <w:kern w:val="3"/>
          <w:sz w:val="26"/>
          <w:szCs w:val="26"/>
          <w:lang w:eastAsia="zh-CN" w:bidi="hi-IN"/>
        </w:rPr>
        <w:t>Пахомова</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ab/>
      </w:r>
      <w:r w:rsidRPr="009A2407">
        <w:rPr>
          <w:rFonts w:ascii="Times New Roman" w:eastAsia="SimSun" w:hAnsi="Times New Roman" w:cs="Mangal"/>
          <w:kern w:val="3"/>
          <w:sz w:val="26"/>
          <w:szCs w:val="26"/>
          <w:lang w:eastAsia="zh-CN" w:bidi="hi-IN"/>
        </w:rPr>
        <w:tab/>
      </w:r>
      <w:r w:rsidRPr="009A2407">
        <w:rPr>
          <w:rFonts w:ascii="Times New Roman" w:eastAsia="SimSun" w:hAnsi="Times New Roman" w:cs="Mangal"/>
          <w:kern w:val="3"/>
          <w:sz w:val="26"/>
          <w:szCs w:val="26"/>
          <w:lang w:eastAsia="zh-CN" w:bidi="hi-IN"/>
        </w:rPr>
        <w:tab/>
      </w:r>
      <w:r w:rsidRPr="009A2407">
        <w:rPr>
          <w:rFonts w:ascii="Times New Roman" w:eastAsia="SimSun" w:hAnsi="Times New Roman" w:cs="Mangal"/>
          <w:kern w:val="3"/>
          <w:sz w:val="26"/>
          <w:szCs w:val="26"/>
          <w:lang w:eastAsia="zh-CN" w:bidi="hi-IN"/>
        </w:rPr>
        <w:tab/>
      </w:r>
      <w:r w:rsidRPr="009A2407">
        <w:rPr>
          <w:rFonts w:ascii="Times New Roman" w:eastAsia="SimSun" w:hAnsi="Times New Roman" w:cs="Mangal"/>
          <w:kern w:val="3"/>
          <w:sz w:val="26"/>
          <w:szCs w:val="26"/>
          <w:lang w:eastAsia="zh-CN" w:bidi="hi-IN"/>
        </w:rPr>
        <w:tab/>
      </w:r>
      <w:r w:rsidRPr="009A2407">
        <w:rPr>
          <w:rFonts w:ascii="Times New Roman" w:eastAsia="SimSun" w:hAnsi="Times New Roman" w:cs="Mangal"/>
          <w:kern w:val="3"/>
          <w:sz w:val="26"/>
          <w:szCs w:val="26"/>
          <w:lang w:eastAsia="zh-CN" w:bidi="hi-IN"/>
        </w:rPr>
        <w:tab/>
        <w:t>(</w:t>
      </w:r>
      <w:r w:rsidRPr="009A2407">
        <w:rPr>
          <w:rFonts w:ascii="Times New Roman" w:eastAsia="SimSun" w:hAnsi="Times New Roman" w:cs="Mangal"/>
          <w:kern w:val="3"/>
          <w:sz w:val="24"/>
          <w:szCs w:val="24"/>
          <w:lang w:eastAsia="zh-CN" w:bidi="hi-IN"/>
        </w:rPr>
        <w:t>підпис, ініціали, прізвище)</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6"/>
          <w:szCs w:val="26"/>
          <w:lang w:eastAsia="zh-CN" w:bidi="hi-IN"/>
        </w:rPr>
        <w:t>Документи для підготовки архівної справи прийняв(</w:t>
      </w:r>
      <w:proofErr w:type="spellStart"/>
      <w:r w:rsidRPr="009A2407">
        <w:rPr>
          <w:rFonts w:ascii="Times New Roman" w:eastAsia="SimSun" w:hAnsi="Times New Roman" w:cs="Mangal"/>
          <w:kern w:val="3"/>
          <w:sz w:val="26"/>
          <w:szCs w:val="26"/>
          <w:lang w:eastAsia="zh-CN" w:bidi="hi-IN"/>
        </w:rPr>
        <w:t>ла</w:t>
      </w:r>
      <w:proofErr w:type="spellEnd"/>
      <w:r w:rsidRPr="009A2407">
        <w:rPr>
          <w:rFonts w:ascii="Times New Roman" w:eastAsia="SimSun" w:hAnsi="Times New Roman" w:cs="Mangal"/>
          <w:kern w:val="3"/>
          <w:sz w:val="26"/>
          <w:szCs w:val="26"/>
          <w:lang w:eastAsia="zh-CN" w:bidi="hi-IN"/>
        </w:rPr>
        <w:t>)</w:t>
      </w:r>
      <w:r w:rsidRPr="009A2407">
        <w:rPr>
          <w:rFonts w:ascii="Times New Roman" w:eastAsia="SimSun" w:hAnsi="Times New Roman" w:cs="Mangal"/>
          <w:kern w:val="3"/>
          <w:sz w:val="28"/>
          <w:szCs w:val="28"/>
          <w:lang w:eastAsia="zh-CN" w:bidi="hi-IN"/>
        </w:rPr>
        <w:t xml:space="preserve"> ___________________________________________</w:t>
      </w:r>
    </w:p>
    <w:p w:rsidR="00123E4D" w:rsidRPr="009A2407" w:rsidRDefault="00123E4D"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Bookman Old Style"/>
          <w:kern w:val="3"/>
          <w:sz w:val="28"/>
          <w:szCs w:val="28"/>
          <w:lang w:eastAsia="zh-CN" w:bidi="hi-IN"/>
        </w:rPr>
        <w:t xml:space="preserve">                                                              (</w:t>
      </w:r>
      <w:r w:rsidRPr="009A2407">
        <w:rPr>
          <w:rFonts w:ascii="Times New Roman" w:eastAsia="SimSun" w:hAnsi="Times New Roman" w:cs="Bookman Old Style"/>
          <w:kern w:val="3"/>
          <w:sz w:val="24"/>
          <w:szCs w:val="24"/>
          <w:lang w:eastAsia="zh-CN" w:bidi="hi-IN"/>
        </w:rPr>
        <w:t>підпис, ініціали, прізвище)</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sectPr w:rsidR="009A2407" w:rsidRPr="009A2407">
          <w:pgSz w:w="11906" w:h="16838"/>
          <w:pgMar w:top="1134" w:right="1134" w:bottom="1134" w:left="1134" w:header="708" w:footer="708" w:gutter="0"/>
          <w:cols w:space="720"/>
        </w:sectPr>
      </w:pPr>
      <w:r w:rsidRPr="009A2407">
        <w:rPr>
          <w:rFonts w:ascii="Times New Roman" w:eastAsia="SimSun" w:hAnsi="Times New Roman" w:cs="Mangal"/>
          <w:kern w:val="3"/>
          <w:sz w:val="28"/>
          <w:szCs w:val="28"/>
          <w:lang w:eastAsia="zh-CN" w:bidi="hi-IN"/>
        </w:rPr>
        <w:t xml:space="preserve"> </w:t>
      </w:r>
    </w:p>
    <w:p w:rsidR="009A2407" w:rsidRPr="009A2407" w:rsidRDefault="009A2407" w:rsidP="009A2407">
      <w:pPr>
        <w:widowControl w:val="0"/>
        <w:suppressAutoHyphens/>
        <w:autoSpaceDN w:val="0"/>
        <w:spacing w:after="0" w:line="240" w:lineRule="auto"/>
        <w:jc w:val="center"/>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lastRenderedPageBreak/>
        <w:t>ПОКАЖЧИК</w:t>
      </w:r>
    </w:p>
    <w:p w:rsidR="009A2407" w:rsidRPr="009A2407" w:rsidRDefault="009A2407" w:rsidP="009A2407">
      <w:pPr>
        <w:widowControl w:val="0"/>
        <w:suppressAutoHyphens/>
        <w:autoSpaceDN w:val="0"/>
        <w:spacing w:after="0" w:line="240" w:lineRule="auto"/>
        <w:jc w:val="center"/>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розсилки рішення  міської ради</w:t>
      </w:r>
    </w:p>
    <w:p w:rsidR="009A2407" w:rsidRPr="009A2407" w:rsidRDefault="009A2407" w:rsidP="009A2407">
      <w:pPr>
        <w:widowControl w:val="0"/>
        <w:suppressAutoHyphens/>
        <w:autoSpaceDN w:val="0"/>
        <w:spacing w:after="0" w:line="240" w:lineRule="auto"/>
        <w:jc w:val="center"/>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 ____ сесія восьмого скликання</w:t>
      </w:r>
    </w:p>
    <w:p w:rsidR="009A2407" w:rsidRPr="009A2407" w:rsidRDefault="009A2407" w:rsidP="009A2407">
      <w:pPr>
        <w:widowControl w:val="0"/>
        <w:suppressAutoHyphens/>
        <w:autoSpaceDN w:val="0"/>
        <w:spacing w:after="0" w:line="240" w:lineRule="auto"/>
        <w:jc w:val="center"/>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____</w:t>
      </w:r>
    </w:p>
    <w:p w:rsidR="009A2407" w:rsidRPr="009A2407" w:rsidRDefault="009A2407" w:rsidP="009A2407">
      <w:pPr>
        <w:widowControl w:val="0"/>
        <w:suppressAutoHyphens/>
        <w:autoSpaceDN w:val="0"/>
        <w:spacing w:after="0" w:line="240" w:lineRule="auto"/>
        <w:jc w:val="center"/>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від  « ____»   _________  202</w:t>
      </w:r>
      <w:r w:rsidR="00155F50">
        <w:rPr>
          <w:rFonts w:ascii="Times New Roman" w:eastAsia="SimSun" w:hAnsi="Times New Roman" w:cs="Mangal"/>
          <w:kern w:val="3"/>
          <w:sz w:val="26"/>
          <w:szCs w:val="26"/>
          <w:lang w:eastAsia="zh-CN" w:bidi="hi-IN"/>
        </w:rPr>
        <w:t>6</w:t>
      </w:r>
      <w:r w:rsidRPr="009A2407">
        <w:rPr>
          <w:rFonts w:ascii="Times New Roman" w:eastAsia="SimSun" w:hAnsi="Times New Roman" w:cs="Mangal"/>
          <w:kern w:val="3"/>
          <w:sz w:val="26"/>
          <w:szCs w:val="26"/>
          <w:lang w:eastAsia="zh-CN" w:bidi="hi-IN"/>
        </w:rPr>
        <w:t xml:space="preserve"> р.</w:t>
      </w:r>
    </w:p>
    <w:p w:rsidR="009A2407" w:rsidRDefault="009A2407" w:rsidP="009A2407">
      <w:pPr>
        <w:widowControl w:val="0"/>
        <w:suppressAutoHyphens/>
        <w:autoSpaceDN w:val="0"/>
        <w:spacing w:after="0" w:line="240" w:lineRule="auto"/>
        <w:jc w:val="center"/>
        <w:textAlignment w:val="baseline"/>
        <w:rPr>
          <w:rFonts w:ascii="Times New Roman" w:eastAsia="SimSun" w:hAnsi="Times New Roman" w:cs="Times New Roman"/>
          <w:kern w:val="3"/>
          <w:sz w:val="26"/>
          <w:szCs w:val="26"/>
          <w:lang w:bidi="hi-IN"/>
        </w:rPr>
      </w:pPr>
    </w:p>
    <w:p w:rsidR="009A2407" w:rsidRDefault="00155F50"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                                  </w:t>
      </w:r>
      <w:r w:rsidR="009A2407" w:rsidRPr="00FD0AFA">
        <w:rPr>
          <w:rFonts w:ascii="Times New Roman" w:eastAsia="Times New Roman" w:hAnsi="Times New Roman" w:cs="Times New Roman"/>
          <w:kern w:val="1"/>
          <w:sz w:val="28"/>
          <w:szCs w:val="28"/>
          <w:lang w:eastAsia="ru-RU"/>
        </w:rPr>
        <w:t xml:space="preserve">Про </w:t>
      </w:r>
      <w:r w:rsidR="009A2407">
        <w:rPr>
          <w:rFonts w:ascii="Times New Roman" w:eastAsia="Times New Roman" w:hAnsi="Times New Roman" w:cs="Times New Roman"/>
          <w:kern w:val="1"/>
          <w:sz w:val="28"/>
          <w:szCs w:val="28"/>
          <w:lang w:eastAsia="ru-RU"/>
        </w:rPr>
        <w:t>затвердження Порядку утворення</w:t>
      </w:r>
    </w:p>
    <w:p w:rsidR="009A2407" w:rsidRPr="00DB53FA" w:rsidRDefault="00155F50"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                               </w:t>
      </w:r>
      <w:r w:rsidR="009A2407">
        <w:rPr>
          <w:rFonts w:ascii="Times New Roman" w:eastAsia="Times New Roman" w:hAnsi="Times New Roman" w:cs="Times New Roman"/>
          <w:kern w:val="1"/>
          <w:sz w:val="28"/>
          <w:szCs w:val="28"/>
          <w:lang w:eastAsia="ru-RU"/>
        </w:rPr>
        <w:t>наглядових рад у закладах охорони здоров’я</w:t>
      </w:r>
    </w:p>
    <w:p w:rsidR="009A2407" w:rsidRPr="00FD0AFA" w:rsidRDefault="00155F50" w:rsidP="009A2407">
      <w:pPr>
        <w:suppressAutoHyphens/>
        <w:spacing w:after="0" w:line="240" w:lineRule="auto"/>
        <w:jc w:val="both"/>
        <w:textAlignment w:val="baseline"/>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xml:space="preserve">                               </w:t>
      </w:r>
      <w:r w:rsidR="009A2407" w:rsidRPr="00DB53FA">
        <w:rPr>
          <w:rFonts w:ascii="Times New Roman" w:eastAsia="Times New Roman" w:hAnsi="Times New Roman" w:cs="Times New Roman"/>
          <w:kern w:val="1"/>
          <w:sz w:val="28"/>
          <w:szCs w:val="28"/>
          <w:lang w:eastAsia="ru-RU"/>
        </w:rPr>
        <w:t xml:space="preserve">Прилуцької міської </w:t>
      </w:r>
      <w:r w:rsidR="009A2407">
        <w:rPr>
          <w:rFonts w:ascii="Times New Roman" w:eastAsia="Times New Roman" w:hAnsi="Times New Roman" w:cs="Times New Roman"/>
          <w:kern w:val="1"/>
          <w:sz w:val="28"/>
          <w:szCs w:val="28"/>
          <w:lang w:eastAsia="ru-RU"/>
        </w:rPr>
        <w:t>територіальної громади</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A2407">
        <w:rPr>
          <w:rFonts w:ascii="Times New Roman" w:eastAsia="SimSun" w:hAnsi="Times New Roman" w:cs="Times New Roman"/>
          <w:kern w:val="3"/>
          <w:sz w:val="26"/>
          <w:szCs w:val="26"/>
          <w:lang w:bidi="hi-IN"/>
        </w:rPr>
        <w:t xml:space="preserve">                                          </w:t>
      </w:r>
      <w:r w:rsidRPr="009A2407">
        <w:rPr>
          <w:rFonts w:ascii="Times New Roman" w:eastAsia="Andale Sans UI" w:hAnsi="Times New Roman" w:cs="Times New Roman"/>
          <w:kern w:val="3"/>
          <w:sz w:val="26"/>
          <w:szCs w:val="26"/>
          <w:lang w:eastAsia="uk-UA" w:bidi="hi-IN"/>
        </w:rPr>
        <w:t xml:space="preserve"> </w:t>
      </w:r>
      <w:r w:rsidRPr="009A2407">
        <w:rPr>
          <w:rFonts w:ascii="Times New Roman" w:eastAsia="Andale Sans UI" w:hAnsi="Times New Roman" w:cs="Times New Roman"/>
          <w:kern w:val="3"/>
          <w:sz w:val="28"/>
          <w:szCs w:val="28"/>
          <w:lang w:eastAsia="uk-UA" w:bidi="hi-IN"/>
        </w:rPr>
        <w:t xml:space="preserve">                                                     </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ab/>
      </w:r>
      <w:r w:rsidRPr="009A2407">
        <w:rPr>
          <w:rFonts w:ascii="Times New Roman" w:eastAsia="SimSun" w:hAnsi="Times New Roman" w:cs="Mangal"/>
          <w:kern w:val="3"/>
          <w:sz w:val="28"/>
          <w:szCs w:val="28"/>
          <w:lang w:eastAsia="zh-CN" w:bidi="hi-IN"/>
        </w:rPr>
        <w:tab/>
      </w:r>
      <w:r w:rsidRPr="009A2407">
        <w:rPr>
          <w:rFonts w:ascii="Times New Roman" w:eastAsia="SimSun" w:hAnsi="Times New Roman" w:cs="Mangal"/>
          <w:kern w:val="3"/>
          <w:sz w:val="28"/>
          <w:szCs w:val="28"/>
          <w:lang w:eastAsia="zh-CN" w:bidi="hi-IN"/>
        </w:rPr>
        <w:tab/>
      </w:r>
      <w:r w:rsidRPr="009A2407">
        <w:rPr>
          <w:rFonts w:ascii="Times New Roman" w:eastAsia="SimSun" w:hAnsi="Times New Roman" w:cs="Mangal"/>
          <w:kern w:val="3"/>
          <w:sz w:val="28"/>
          <w:szCs w:val="28"/>
          <w:lang w:eastAsia="zh-CN" w:bidi="hi-IN"/>
        </w:rPr>
        <w:tab/>
      </w:r>
      <w:r w:rsidRPr="009A2407">
        <w:rPr>
          <w:rFonts w:ascii="Times New Roman" w:eastAsia="SimSun" w:hAnsi="Times New Roman" w:cs="Mangal"/>
          <w:kern w:val="3"/>
          <w:sz w:val="28"/>
          <w:szCs w:val="28"/>
          <w:lang w:eastAsia="zh-CN" w:bidi="hi-IN"/>
        </w:rPr>
        <w:tab/>
        <w:t xml:space="preserve">     </w:t>
      </w:r>
      <w:r w:rsidRPr="009A2407">
        <w:rPr>
          <w:rFonts w:ascii="Times New Roman" w:eastAsia="SimSun" w:hAnsi="Times New Roman" w:cs="Mangal"/>
          <w:kern w:val="3"/>
          <w:sz w:val="24"/>
          <w:szCs w:val="24"/>
          <w:lang w:eastAsia="zh-CN" w:bidi="hi-IN"/>
        </w:rPr>
        <w:t>(назва рішення)</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 xml:space="preserve">  </w:t>
      </w:r>
    </w:p>
    <w:tbl>
      <w:tblPr>
        <w:tblW w:w="9891" w:type="dxa"/>
        <w:tblInd w:w="-100" w:type="dxa"/>
        <w:tblLayout w:type="fixed"/>
        <w:tblCellMar>
          <w:left w:w="10" w:type="dxa"/>
          <w:right w:w="10" w:type="dxa"/>
        </w:tblCellMar>
        <w:tblLook w:val="0000"/>
      </w:tblPr>
      <w:tblGrid>
        <w:gridCol w:w="546"/>
        <w:gridCol w:w="5210"/>
        <w:gridCol w:w="2128"/>
        <w:gridCol w:w="2007"/>
      </w:tblGrid>
      <w:tr w:rsidR="009A2407" w:rsidRPr="009A2407" w:rsidTr="00775863">
        <w:tc>
          <w:tcPr>
            <w:tcW w:w="546"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з/п</w:t>
            </w:r>
          </w:p>
        </w:tc>
        <w:tc>
          <w:tcPr>
            <w:tcW w:w="5210"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Підприємство, організація, установа,</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відділ, посадова особа</w:t>
            </w:r>
          </w:p>
        </w:tc>
        <w:tc>
          <w:tcPr>
            <w:tcW w:w="2128"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Адреса одержувача</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Дата відправлення</w:t>
            </w:r>
          </w:p>
        </w:tc>
      </w:tr>
      <w:tr w:rsidR="009A2407" w:rsidRPr="009A2407" w:rsidTr="00775863">
        <w:tc>
          <w:tcPr>
            <w:tcW w:w="546"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1</w:t>
            </w:r>
          </w:p>
        </w:tc>
        <w:tc>
          <w:tcPr>
            <w:tcW w:w="5210"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2</w:t>
            </w:r>
          </w:p>
        </w:tc>
        <w:tc>
          <w:tcPr>
            <w:tcW w:w="2128"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w:t>
            </w:r>
            <w:r w:rsidR="009A2407" w:rsidRPr="009A2407">
              <w:rPr>
                <w:rFonts w:ascii="Times New Roman" w:eastAsia="SimSun" w:hAnsi="Times New Roman" w:cs="Mangal"/>
                <w:kern w:val="3"/>
                <w:sz w:val="26"/>
                <w:szCs w:val="26"/>
                <w:lang w:eastAsia="zh-CN" w:bidi="hi-IN"/>
              </w:rPr>
              <w:t>3</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w:t>
            </w:r>
            <w:r w:rsidR="009A2407" w:rsidRPr="009A2407">
              <w:rPr>
                <w:rFonts w:ascii="Times New Roman" w:eastAsia="SimSun" w:hAnsi="Times New Roman" w:cs="Mangal"/>
                <w:kern w:val="3"/>
                <w:sz w:val="26"/>
                <w:szCs w:val="26"/>
                <w:lang w:eastAsia="zh-CN" w:bidi="hi-IN"/>
              </w:rPr>
              <w:t>4</w:t>
            </w:r>
          </w:p>
        </w:tc>
      </w:tr>
      <w:tr w:rsidR="009A2407" w:rsidRPr="009A2407" w:rsidTr="00775863">
        <w:tc>
          <w:tcPr>
            <w:tcW w:w="546"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1</w:t>
            </w:r>
          </w:p>
        </w:tc>
        <w:tc>
          <w:tcPr>
            <w:tcW w:w="5210"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Пахомова Тетяна </w:t>
            </w:r>
          </w:p>
        </w:tc>
        <w:tc>
          <w:tcPr>
            <w:tcW w:w="2128"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tc>
      </w:tr>
      <w:tr w:rsidR="009A2407" w:rsidRPr="009A2407" w:rsidTr="00775863">
        <w:tc>
          <w:tcPr>
            <w:tcW w:w="546"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A2407">
              <w:rPr>
                <w:rFonts w:ascii="Times New Roman" w:eastAsia="SimSun" w:hAnsi="Times New Roman" w:cs="Times New Roman"/>
                <w:kern w:val="3"/>
                <w:sz w:val="26"/>
                <w:szCs w:val="26"/>
                <w:lang w:eastAsia="uk-UA" w:bidi="hi-IN"/>
              </w:rPr>
              <w:t xml:space="preserve">  2</w:t>
            </w:r>
          </w:p>
        </w:tc>
        <w:tc>
          <w:tcPr>
            <w:tcW w:w="5210"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Times New Roman"/>
                <w:kern w:val="3"/>
                <w:sz w:val="26"/>
                <w:szCs w:val="26"/>
                <w:lang w:eastAsia="uk-UA" w:bidi="hi-IN"/>
              </w:rPr>
              <w:t xml:space="preserve"> Заклади охорони здоров’я</w:t>
            </w:r>
          </w:p>
        </w:tc>
        <w:tc>
          <w:tcPr>
            <w:tcW w:w="2128" w:type="dxa"/>
            <w:tcBorders>
              <w:top w:val="single" w:sz="4" w:space="0" w:color="000000"/>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A2407">
              <w:rPr>
                <w:rFonts w:ascii="Times New Roman" w:eastAsia="SimSun" w:hAnsi="Times New Roman" w:cs="Times New Roman"/>
                <w:kern w:val="3"/>
                <w:sz w:val="26"/>
                <w:szCs w:val="26"/>
                <w:lang w:eastAsia="uk-UA" w:bidi="hi-IN"/>
              </w:rPr>
              <w:t xml:space="preserve">  </w:t>
            </w:r>
          </w:p>
        </w:tc>
      </w:tr>
      <w:tr w:rsidR="009A2407" w:rsidRPr="009A2407" w:rsidTr="00775863">
        <w:tc>
          <w:tcPr>
            <w:tcW w:w="546" w:type="dxa"/>
            <w:tcBorders>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 3</w:t>
            </w:r>
          </w:p>
        </w:tc>
        <w:tc>
          <w:tcPr>
            <w:tcW w:w="5210" w:type="dxa"/>
            <w:tcBorders>
              <w:left w:val="single" w:sz="4" w:space="0" w:color="000000"/>
              <w:bottom w:val="single" w:sz="4" w:space="0" w:color="000000"/>
            </w:tcBorders>
            <w:tcMar>
              <w:top w:w="0" w:type="dxa"/>
              <w:left w:w="108" w:type="dxa"/>
              <w:bottom w:w="0" w:type="dxa"/>
              <w:right w:w="108" w:type="dxa"/>
            </w:tcMar>
          </w:tcPr>
          <w:p w:rsidR="009A2407" w:rsidRPr="009A2407" w:rsidRDefault="00155F50"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Pr>
                <w:rFonts w:ascii="Times New Roman" w:eastAsia="SimSun" w:hAnsi="Times New Roman" w:cs="Mangal"/>
                <w:kern w:val="3"/>
                <w:sz w:val="26"/>
                <w:szCs w:val="26"/>
                <w:lang w:eastAsia="zh-CN" w:bidi="hi-IN"/>
              </w:rPr>
              <w:t xml:space="preserve"> </w:t>
            </w:r>
          </w:p>
        </w:tc>
        <w:tc>
          <w:tcPr>
            <w:tcW w:w="2128" w:type="dxa"/>
            <w:tcBorders>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tc>
        <w:tc>
          <w:tcPr>
            <w:tcW w:w="2007" w:type="dxa"/>
            <w:tcBorders>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tc>
      </w:tr>
      <w:tr w:rsidR="009A2407" w:rsidRPr="009A2407" w:rsidTr="00775863">
        <w:tc>
          <w:tcPr>
            <w:tcW w:w="546" w:type="dxa"/>
            <w:tcBorders>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 xml:space="preserve"> 4</w:t>
            </w:r>
          </w:p>
        </w:tc>
        <w:tc>
          <w:tcPr>
            <w:tcW w:w="5210" w:type="dxa"/>
            <w:tcBorders>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 xml:space="preserve"> </w:t>
            </w:r>
            <w:r w:rsidR="00155F50">
              <w:rPr>
                <w:rFonts w:ascii="Times New Roman" w:eastAsia="SimSun" w:hAnsi="Times New Roman" w:cs="Mangal"/>
                <w:kern w:val="3"/>
                <w:sz w:val="28"/>
                <w:szCs w:val="28"/>
                <w:lang w:eastAsia="zh-CN" w:bidi="hi-IN"/>
              </w:rPr>
              <w:t xml:space="preserve"> </w:t>
            </w:r>
          </w:p>
        </w:tc>
        <w:tc>
          <w:tcPr>
            <w:tcW w:w="2128" w:type="dxa"/>
            <w:tcBorders>
              <w:left w:val="single" w:sz="4" w:space="0" w:color="000000"/>
              <w:bottom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tc>
        <w:tc>
          <w:tcPr>
            <w:tcW w:w="2007" w:type="dxa"/>
            <w:tcBorders>
              <w:left w:val="single" w:sz="4" w:space="0" w:color="000000"/>
              <w:bottom w:val="single" w:sz="4" w:space="0" w:color="000000"/>
              <w:right w:val="single" w:sz="4" w:space="0" w:color="000000"/>
            </w:tcBorders>
            <w:tcMar>
              <w:top w:w="0" w:type="dxa"/>
              <w:left w:w="108" w:type="dxa"/>
              <w:bottom w:w="0" w:type="dxa"/>
              <w:right w:w="108" w:type="dxa"/>
            </w:tcMar>
          </w:tcPr>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tc>
      </w:tr>
    </w:tbl>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Примітка : графа 4 заповнюється особою, яка відправляє кореспонденцію.</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Перелік підготувала </w:t>
      </w:r>
      <w:proofErr w:type="spellStart"/>
      <w:r w:rsidRPr="009A2407">
        <w:rPr>
          <w:rFonts w:ascii="Times New Roman" w:eastAsia="SimSun" w:hAnsi="Times New Roman" w:cs="Mangal"/>
          <w:kern w:val="3"/>
          <w:sz w:val="26"/>
          <w:szCs w:val="26"/>
          <w:lang w:eastAsia="zh-CN" w:bidi="hi-IN"/>
        </w:rPr>
        <w:t>________________________________</w:t>
      </w:r>
      <w:r w:rsidR="000448EB">
        <w:rPr>
          <w:rFonts w:ascii="Times New Roman" w:eastAsia="SimSun" w:hAnsi="Times New Roman" w:cs="Mangal"/>
          <w:kern w:val="3"/>
          <w:sz w:val="26"/>
          <w:szCs w:val="26"/>
          <w:lang w:eastAsia="zh-CN" w:bidi="hi-IN"/>
        </w:rPr>
        <w:t>Тетя</w:t>
      </w:r>
      <w:proofErr w:type="spellEnd"/>
      <w:r w:rsidR="000448EB">
        <w:rPr>
          <w:rFonts w:ascii="Times New Roman" w:eastAsia="SimSun" w:hAnsi="Times New Roman" w:cs="Mangal"/>
          <w:kern w:val="3"/>
          <w:sz w:val="26"/>
          <w:szCs w:val="26"/>
          <w:lang w:eastAsia="zh-CN" w:bidi="hi-IN"/>
        </w:rPr>
        <w:t>на Пахомова</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                                                    </w:t>
      </w:r>
      <w:r w:rsidRPr="009A2407">
        <w:rPr>
          <w:rFonts w:ascii="Times New Roman" w:eastAsia="SimSun" w:hAnsi="Times New Roman" w:cs="Mangal"/>
          <w:i/>
          <w:kern w:val="3"/>
          <w:sz w:val="24"/>
          <w:szCs w:val="24"/>
          <w:lang w:eastAsia="zh-CN" w:bidi="hi-IN"/>
        </w:rPr>
        <w:t>(підпис,  ініціали, прізвище)</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Кореспонденцію  відправив(</w:t>
      </w:r>
      <w:proofErr w:type="spellStart"/>
      <w:r w:rsidRPr="009A2407">
        <w:rPr>
          <w:rFonts w:ascii="Times New Roman" w:eastAsia="SimSun" w:hAnsi="Times New Roman" w:cs="Mangal"/>
          <w:kern w:val="3"/>
          <w:sz w:val="26"/>
          <w:szCs w:val="26"/>
          <w:lang w:eastAsia="zh-CN" w:bidi="hi-IN"/>
        </w:rPr>
        <w:t>ла</w:t>
      </w:r>
      <w:proofErr w:type="spellEnd"/>
      <w:r w:rsidRPr="009A2407">
        <w:rPr>
          <w:rFonts w:ascii="Times New Roman" w:eastAsia="SimSun" w:hAnsi="Times New Roman" w:cs="Mangal"/>
          <w:kern w:val="3"/>
          <w:sz w:val="26"/>
          <w:szCs w:val="26"/>
          <w:lang w:eastAsia="zh-CN" w:bidi="hi-IN"/>
        </w:rPr>
        <w:t>) _________________________</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r w:rsidRPr="009A2407">
        <w:rPr>
          <w:rFonts w:ascii="Times New Roman" w:eastAsia="SimSun" w:hAnsi="Times New Roman" w:cs="Mangal"/>
          <w:kern w:val="3"/>
          <w:sz w:val="26"/>
          <w:szCs w:val="26"/>
          <w:lang w:eastAsia="zh-CN" w:bidi="hi-IN"/>
        </w:rPr>
        <w:t xml:space="preserve">                 </w:t>
      </w:r>
      <w:r w:rsidR="00155F50">
        <w:rPr>
          <w:rFonts w:ascii="Times New Roman" w:eastAsia="SimSun" w:hAnsi="Times New Roman" w:cs="Mangal"/>
          <w:kern w:val="3"/>
          <w:sz w:val="26"/>
          <w:szCs w:val="26"/>
          <w:lang w:eastAsia="zh-CN" w:bidi="hi-IN"/>
        </w:rPr>
        <w:t xml:space="preserve">                                   </w:t>
      </w:r>
      <w:r w:rsidRPr="009A2407">
        <w:rPr>
          <w:rFonts w:ascii="Times New Roman" w:eastAsia="SimSun" w:hAnsi="Times New Roman" w:cs="Mangal"/>
          <w:kern w:val="3"/>
          <w:sz w:val="26"/>
          <w:szCs w:val="26"/>
          <w:lang w:eastAsia="zh-CN" w:bidi="hi-IN"/>
        </w:rPr>
        <w:t xml:space="preserve"> </w:t>
      </w:r>
      <w:r w:rsidRPr="009A2407">
        <w:rPr>
          <w:rFonts w:ascii="Times New Roman" w:eastAsia="SimSun" w:hAnsi="Times New Roman" w:cs="Mangal"/>
          <w:i/>
          <w:iCs/>
          <w:kern w:val="3"/>
          <w:sz w:val="24"/>
          <w:szCs w:val="24"/>
          <w:lang w:eastAsia="zh-CN" w:bidi="hi-IN"/>
        </w:rPr>
        <w:t>(підпис,  ініціали, прізвище)</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 xml:space="preserve">  </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A2407">
        <w:rPr>
          <w:rFonts w:ascii="Times New Roman" w:eastAsia="Andale Sans UI" w:hAnsi="Times New Roman" w:cs="Times New Roman"/>
          <w:kern w:val="3"/>
          <w:sz w:val="26"/>
          <w:szCs w:val="26"/>
          <w:lang w:eastAsia="uk-UA" w:bidi="hi-IN"/>
        </w:rPr>
        <w:t xml:space="preserve">                                     </w:t>
      </w:r>
      <w:r w:rsidRPr="009A2407">
        <w:rPr>
          <w:rFonts w:ascii="Times New Roman" w:eastAsia="SimSun" w:hAnsi="Times New Roman" w:cs="Times New Roman"/>
          <w:kern w:val="3"/>
          <w:sz w:val="26"/>
          <w:szCs w:val="26"/>
          <w:lang w:eastAsia="uk-UA" w:bidi="hi-IN"/>
        </w:rPr>
        <w:t xml:space="preserve"> </w:t>
      </w:r>
      <w:r>
        <w:rPr>
          <w:rFonts w:ascii="Times New Roman" w:eastAsia="SimSun" w:hAnsi="Times New Roman" w:cs="Times New Roman"/>
          <w:kern w:val="3"/>
          <w:sz w:val="26"/>
          <w:szCs w:val="26"/>
          <w:lang w:eastAsia="uk-UA" w:bidi="hi-IN"/>
        </w:rPr>
        <w:t xml:space="preserve"> </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A2407">
        <w:rPr>
          <w:rFonts w:ascii="Times New Roman" w:eastAsia="SimSun" w:hAnsi="Times New Roman" w:cs="Times New Roman"/>
          <w:kern w:val="3"/>
          <w:sz w:val="26"/>
          <w:szCs w:val="26"/>
          <w:lang w:bidi="hi-IN"/>
        </w:rPr>
        <w:t xml:space="preserve">                                           </w:t>
      </w:r>
      <w:r w:rsidRPr="009A2407">
        <w:rPr>
          <w:rFonts w:ascii="Times New Roman" w:eastAsia="Andale Sans UI" w:hAnsi="Times New Roman" w:cs="Times New Roman"/>
          <w:kern w:val="3"/>
          <w:sz w:val="26"/>
          <w:szCs w:val="26"/>
          <w:lang w:eastAsia="uk-UA" w:bidi="hi-IN"/>
        </w:rPr>
        <w:t xml:space="preserve"> </w:t>
      </w:r>
    </w:p>
    <w:p w:rsidR="009A2407" w:rsidRPr="009A2407" w:rsidRDefault="009A2407" w:rsidP="00155F50">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Bookman Old Style"/>
          <w:kern w:val="3"/>
          <w:sz w:val="26"/>
          <w:szCs w:val="26"/>
          <w:lang w:eastAsia="zh-CN" w:bidi="hi-IN"/>
        </w:rPr>
        <w:tab/>
      </w:r>
      <w:r w:rsidRPr="009A2407">
        <w:rPr>
          <w:rFonts w:ascii="Times New Roman" w:eastAsia="SimSun" w:hAnsi="Times New Roman" w:cs="Bookman Old Style"/>
          <w:kern w:val="3"/>
          <w:sz w:val="26"/>
          <w:szCs w:val="26"/>
          <w:lang w:eastAsia="zh-CN" w:bidi="hi-IN"/>
        </w:rPr>
        <w:tab/>
      </w:r>
      <w:r w:rsidRPr="009A2407">
        <w:rPr>
          <w:rFonts w:ascii="Times New Roman" w:eastAsia="SimSun" w:hAnsi="Times New Roman" w:cs="Bookman Old Style"/>
          <w:kern w:val="3"/>
          <w:sz w:val="26"/>
          <w:szCs w:val="26"/>
          <w:lang w:eastAsia="zh-CN" w:bidi="hi-IN"/>
        </w:rPr>
        <w:tab/>
      </w:r>
      <w:r w:rsidRPr="009A2407">
        <w:rPr>
          <w:rFonts w:ascii="Times New Roman" w:eastAsia="SimSun" w:hAnsi="Times New Roman" w:cs="Bookman Old Style"/>
          <w:kern w:val="3"/>
          <w:sz w:val="26"/>
          <w:szCs w:val="26"/>
          <w:lang w:eastAsia="zh-CN" w:bidi="hi-IN"/>
        </w:rPr>
        <w:tab/>
      </w:r>
      <w:r w:rsidR="00155F50">
        <w:rPr>
          <w:rFonts w:ascii="Times New Roman" w:eastAsia="SimSun" w:hAnsi="Times New Roman" w:cs="Bookman Old Style"/>
          <w:kern w:val="3"/>
          <w:sz w:val="26"/>
          <w:szCs w:val="26"/>
          <w:lang w:eastAsia="zh-CN" w:bidi="hi-IN"/>
        </w:rPr>
        <w:t xml:space="preserve"> </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9A2407">
        <w:rPr>
          <w:rFonts w:ascii="Times New Roman" w:eastAsia="SimSun" w:hAnsi="Times New Roman" w:cs="Mangal"/>
          <w:kern w:val="3"/>
          <w:sz w:val="28"/>
          <w:szCs w:val="28"/>
          <w:lang w:eastAsia="zh-CN" w:bidi="hi-IN"/>
        </w:rPr>
        <w:t xml:space="preserve">  </w:t>
      </w: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9A2407" w:rsidRPr="009A2407" w:rsidRDefault="009A2407" w:rsidP="009A2407">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A13A22" w:rsidRDefault="00A13A22" w:rsidP="00CF516F">
      <w:pPr>
        <w:spacing w:after="0" w:line="240" w:lineRule="auto"/>
        <w:jc w:val="both"/>
        <w:rPr>
          <w:rFonts w:ascii="Times New Roman" w:hAnsi="Times New Roman" w:cs="Times New Roman"/>
          <w:sz w:val="28"/>
          <w:szCs w:val="28"/>
        </w:rPr>
      </w:pPr>
    </w:p>
    <w:p w:rsidR="002C7B0D" w:rsidRPr="004E635D" w:rsidRDefault="00A51CA5" w:rsidP="004E635D">
      <w:pPr>
        <w:spacing w:after="0" w:line="0" w:lineRule="atLeast"/>
        <w:rPr>
          <w:rFonts w:ascii="Times New Roman" w:hAnsi="Times New Roman" w:cs="Times New Roman"/>
          <w:sz w:val="28"/>
          <w:szCs w:val="28"/>
        </w:rPr>
      </w:pPr>
      <w:r>
        <w:rPr>
          <w:rFonts w:ascii="Times New Roman" w:eastAsia="Times New Roman" w:hAnsi="Times New Roman" w:cs="Times New Roman"/>
          <w:sz w:val="28"/>
          <w:szCs w:val="32"/>
          <w:lang w:eastAsia="ru-RU"/>
        </w:rPr>
        <w:t xml:space="preserve"> </w:t>
      </w:r>
      <w:r w:rsidR="004E635D">
        <w:rPr>
          <w:rFonts w:ascii="Times New Roman" w:eastAsia="Times New Roman" w:hAnsi="Times New Roman" w:cs="Times New Roman"/>
          <w:sz w:val="28"/>
          <w:szCs w:val="28"/>
          <w:lang w:eastAsia="ru-RU"/>
        </w:rPr>
        <w:t xml:space="preserve"> </w:t>
      </w:r>
    </w:p>
    <w:sectPr w:rsidR="002C7B0D" w:rsidRPr="004E635D" w:rsidSect="00E8257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C6AED"/>
    <w:multiLevelType w:val="hybridMultilevel"/>
    <w:tmpl w:val="46325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2DA64D0"/>
    <w:multiLevelType w:val="hybridMultilevel"/>
    <w:tmpl w:val="DBBC703C"/>
    <w:lvl w:ilvl="0" w:tplc="A2F060A4">
      <w:start w:val="1"/>
      <w:numFmt w:val="decimal"/>
      <w:lvlText w:val="%1."/>
      <w:lvlJc w:val="left"/>
      <w:pPr>
        <w:ind w:left="435" w:hanging="360"/>
      </w:pPr>
      <w:rPr>
        <w:rFonts w:eastAsia="Andale Sans UI" w:cs="Times New Roman"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E0437E"/>
    <w:rsid w:val="00014293"/>
    <w:rsid w:val="000423B5"/>
    <w:rsid w:val="000448EB"/>
    <w:rsid w:val="000847CB"/>
    <w:rsid w:val="000B0960"/>
    <w:rsid w:val="00123E4D"/>
    <w:rsid w:val="00155F50"/>
    <w:rsid w:val="001D291B"/>
    <w:rsid w:val="001E1307"/>
    <w:rsid w:val="002C7B0D"/>
    <w:rsid w:val="00311281"/>
    <w:rsid w:val="00321ADA"/>
    <w:rsid w:val="0034609D"/>
    <w:rsid w:val="003723E7"/>
    <w:rsid w:val="003934D9"/>
    <w:rsid w:val="003F0DDE"/>
    <w:rsid w:val="004246AB"/>
    <w:rsid w:val="00432279"/>
    <w:rsid w:val="004371A8"/>
    <w:rsid w:val="004B2987"/>
    <w:rsid w:val="004C5EF6"/>
    <w:rsid w:val="004E635D"/>
    <w:rsid w:val="004F07D5"/>
    <w:rsid w:val="005156C7"/>
    <w:rsid w:val="005171D2"/>
    <w:rsid w:val="005468B0"/>
    <w:rsid w:val="005950CC"/>
    <w:rsid w:val="00654099"/>
    <w:rsid w:val="006A4589"/>
    <w:rsid w:val="006C5213"/>
    <w:rsid w:val="00730C2F"/>
    <w:rsid w:val="00732C1E"/>
    <w:rsid w:val="007632FF"/>
    <w:rsid w:val="007B0D6D"/>
    <w:rsid w:val="007C64F7"/>
    <w:rsid w:val="00816863"/>
    <w:rsid w:val="008253FE"/>
    <w:rsid w:val="0087421C"/>
    <w:rsid w:val="009142C2"/>
    <w:rsid w:val="00965B8C"/>
    <w:rsid w:val="009A2407"/>
    <w:rsid w:val="009A7B92"/>
    <w:rsid w:val="009C543B"/>
    <w:rsid w:val="00A13A22"/>
    <w:rsid w:val="00A15DB0"/>
    <w:rsid w:val="00A2180E"/>
    <w:rsid w:val="00A51CA5"/>
    <w:rsid w:val="00A8705A"/>
    <w:rsid w:val="00AA0DAB"/>
    <w:rsid w:val="00AF383B"/>
    <w:rsid w:val="00B43AC7"/>
    <w:rsid w:val="00BB4264"/>
    <w:rsid w:val="00BD4362"/>
    <w:rsid w:val="00BE71E4"/>
    <w:rsid w:val="00C07401"/>
    <w:rsid w:val="00C946B1"/>
    <w:rsid w:val="00CF516F"/>
    <w:rsid w:val="00D051F9"/>
    <w:rsid w:val="00D33453"/>
    <w:rsid w:val="00D47345"/>
    <w:rsid w:val="00D5745D"/>
    <w:rsid w:val="00D73CAB"/>
    <w:rsid w:val="00D7528C"/>
    <w:rsid w:val="00DB2E1E"/>
    <w:rsid w:val="00DF3795"/>
    <w:rsid w:val="00E0437E"/>
    <w:rsid w:val="00E10DCB"/>
    <w:rsid w:val="00E17531"/>
    <w:rsid w:val="00E64F57"/>
    <w:rsid w:val="00E82573"/>
    <w:rsid w:val="00ED6082"/>
    <w:rsid w:val="00EE242E"/>
    <w:rsid w:val="00F97A13"/>
    <w:rsid w:val="00FB1C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37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8EB"/>
    <w:pPr>
      <w:ind w:left="720"/>
      <w:contextualSpacing/>
    </w:pPr>
  </w:style>
</w:styles>
</file>

<file path=word/webSettings.xml><?xml version="1.0" encoding="utf-8"?>
<w:webSettings xmlns:r="http://schemas.openxmlformats.org/officeDocument/2006/relationships" xmlns:w="http://schemas.openxmlformats.org/wordprocessingml/2006/main">
  <w:divs>
    <w:div w:id="1691369824">
      <w:bodyDiv w:val="1"/>
      <w:marLeft w:val="0"/>
      <w:marRight w:val="0"/>
      <w:marTop w:val="0"/>
      <w:marBottom w:val="0"/>
      <w:divBdr>
        <w:top w:val="none" w:sz="0" w:space="0" w:color="auto"/>
        <w:left w:val="none" w:sz="0" w:space="0" w:color="auto"/>
        <w:bottom w:val="none" w:sz="0" w:space="0" w:color="auto"/>
        <w:right w:val="none" w:sz="0" w:space="0" w:color="auto"/>
      </w:divBdr>
    </w:div>
    <w:div w:id="18544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CEE8E-DDF0-41B1-B507-40FBFC35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11</Pages>
  <Words>15266</Words>
  <Characters>8703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 В.Г.</dc:creator>
  <cp:keywords/>
  <dc:description/>
  <cp:lastModifiedBy>Прилуцька</cp:lastModifiedBy>
  <cp:revision>44</cp:revision>
  <dcterms:created xsi:type="dcterms:W3CDTF">2026-06-08T07:03:00Z</dcterms:created>
  <dcterms:modified xsi:type="dcterms:W3CDTF">2026-06-23T08:52:00Z</dcterms:modified>
</cp:coreProperties>
</file>